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6B" w:rsidRDefault="00AF146B" w:rsidP="00AF146B">
      <w:pPr>
        <w:shd w:val="clear" w:color="auto" w:fill="FFFFFF"/>
        <w:ind w:left="1826" w:hanging="1267"/>
        <w:jc w:val="center"/>
        <w:rPr>
          <w:b/>
          <w:color w:val="000000"/>
          <w:spacing w:val="1"/>
          <w:sz w:val="32"/>
          <w:szCs w:val="32"/>
        </w:rPr>
      </w:pPr>
      <w:r>
        <w:rPr>
          <w:b/>
          <w:color w:val="000000"/>
          <w:spacing w:val="1"/>
          <w:sz w:val="32"/>
          <w:szCs w:val="32"/>
        </w:rPr>
        <w:t xml:space="preserve">Собрание депутатов </w:t>
      </w:r>
      <w:proofErr w:type="spellStart"/>
      <w:r>
        <w:rPr>
          <w:b/>
          <w:color w:val="000000"/>
          <w:spacing w:val="1"/>
          <w:sz w:val="32"/>
          <w:szCs w:val="32"/>
        </w:rPr>
        <w:t>Гуевского</w:t>
      </w:r>
      <w:proofErr w:type="spellEnd"/>
      <w:r>
        <w:rPr>
          <w:b/>
          <w:color w:val="000000"/>
          <w:spacing w:val="1"/>
          <w:sz w:val="32"/>
          <w:szCs w:val="32"/>
        </w:rPr>
        <w:t xml:space="preserve"> сельсовета</w:t>
      </w:r>
    </w:p>
    <w:p w:rsidR="00AF146B" w:rsidRDefault="00AF146B" w:rsidP="00AF146B">
      <w:pPr>
        <w:shd w:val="clear" w:color="auto" w:fill="FFFFFF"/>
        <w:ind w:left="1826" w:hanging="1267"/>
        <w:rPr>
          <w:b/>
          <w:color w:val="000000"/>
          <w:spacing w:val="3"/>
          <w:sz w:val="32"/>
          <w:szCs w:val="32"/>
        </w:rPr>
      </w:pPr>
      <w:r>
        <w:rPr>
          <w:b/>
          <w:color w:val="000000"/>
          <w:spacing w:val="1"/>
          <w:sz w:val="32"/>
          <w:szCs w:val="32"/>
        </w:rPr>
        <w:t xml:space="preserve">                  </w:t>
      </w:r>
      <w:proofErr w:type="spellStart"/>
      <w:r>
        <w:rPr>
          <w:b/>
          <w:color w:val="000000"/>
          <w:spacing w:val="3"/>
          <w:sz w:val="32"/>
          <w:szCs w:val="32"/>
        </w:rPr>
        <w:t>Суджанского</w:t>
      </w:r>
      <w:proofErr w:type="spellEnd"/>
      <w:r>
        <w:rPr>
          <w:b/>
          <w:color w:val="000000"/>
          <w:spacing w:val="3"/>
          <w:sz w:val="32"/>
          <w:szCs w:val="32"/>
        </w:rPr>
        <w:t xml:space="preserve"> района Курской области</w:t>
      </w:r>
    </w:p>
    <w:p w:rsidR="00AF146B" w:rsidRDefault="00AF146B" w:rsidP="00AF146B">
      <w:pPr>
        <w:shd w:val="clear" w:color="auto" w:fill="FFFFFF"/>
        <w:ind w:left="1826" w:hanging="1267"/>
        <w:rPr>
          <w:b/>
          <w:color w:val="000000"/>
          <w:spacing w:val="3"/>
          <w:sz w:val="32"/>
          <w:szCs w:val="32"/>
        </w:rPr>
      </w:pPr>
    </w:p>
    <w:p w:rsidR="00AF146B" w:rsidRDefault="00AF146B" w:rsidP="00AF14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F146B" w:rsidRDefault="00AF146B" w:rsidP="00AF14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686"/>
        <w:gridCol w:w="284"/>
        <w:gridCol w:w="1392"/>
      </w:tblGrid>
      <w:tr w:rsidR="00AF146B" w:rsidTr="00AF146B">
        <w:trPr>
          <w:trHeight w:val="23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46B" w:rsidRDefault="00AF146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146B" w:rsidRDefault="00FD28A3">
            <w:pPr>
              <w:shd w:val="clear" w:color="auto" w:fill="FFFFFF"/>
              <w:ind w:right="-6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марта 2022</w:t>
            </w:r>
            <w:r w:rsidR="00AF146B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46B" w:rsidRDefault="00AF146B">
            <w:pPr>
              <w:shd w:val="clear" w:color="auto" w:fill="FFFFFF"/>
              <w:ind w:left="-675" w:firstLine="6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146B" w:rsidRDefault="00AF146B">
            <w:pPr>
              <w:shd w:val="clear" w:color="auto" w:fill="FFFFFF"/>
              <w:ind w:left="-392" w:right="-842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4№ 5</w:t>
            </w:r>
          </w:p>
        </w:tc>
      </w:tr>
    </w:tbl>
    <w:p w:rsidR="00AF146B" w:rsidRDefault="00AF146B" w:rsidP="00AF146B">
      <w:pPr>
        <w:ind w:right="4675"/>
        <w:jc w:val="both"/>
        <w:rPr>
          <w:sz w:val="28"/>
          <w:szCs w:val="28"/>
        </w:rPr>
      </w:pPr>
    </w:p>
    <w:p w:rsidR="00AF146B" w:rsidRDefault="00AF146B" w:rsidP="00AF146B">
      <w:pPr>
        <w:rPr>
          <w:sz w:val="28"/>
          <w:szCs w:val="28"/>
        </w:rPr>
      </w:pPr>
    </w:p>
    <w:p w:rsidR="00AF146B" w:rsidRDefault="00AF146B" w:rsidP="00AF146B">
      <w:pPr>
        <w:jc w:val="center"/>
        <w:rPr>
          <w:color w:val="FFFFFF"/>
          <w:sz w:val="2"/>
          <w:szCs w:val="2"/>
        </w:rPr>
      </w:pPr>
      <w:r>
        <w:rPr>
          <w:bCs/>
          <w:color w:val="000000"/>
          <w:kern w:val="36"/>
          <w:sz w:val="28"/>
          <w:szCs w:val="28"/>
        </w:rPr>
        <w:t xml:space="preserve">О дате проведения </w:t>
      </w:r>
      <w:proofErr w:type="gramStart"/>
      <w:r>
        <w:rPr>
          <w:bCs/>
          <w:color w:val="000000"/>
          <w:kern w:val="36"/>
          <w:sz w:val="28"/>
          <w:szCs w:val="28"/>
        </w:rPr>
        <w:t>ежегодного  отчета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Главы </w:t>
      </w:r>
      <w:proofErr w:type="spellStart"/>
      <w:r>
        <w:rPr>
          <w:bCs/>
          <w:color w:val="000000"/>
          <w:kern w:val="36"/>
          <w:sz w:val="28"/>
          <w:szCs w:val="28"/>
        </w:rPr>
        <w:t>Гуевского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сельсовета  </w:t>
      </w:r>
      <w:proofErr w:type="spellStart"/>
      <w:r>
        <w:rPr>
          <w:bCs/>
          <w:color w:val="000000"/>
          <w:kern w:val="36"/>
          <w:sz w:val="28"/>
          <w:szCs w:val="28"/>
        </w:rPr>
        <w:t>Суджанского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района перед Собранием депутатов </w:t>
      </w:r>
      <w:proofErr w:type="spellStart"/>
      <w:r>
        <w:rPr>
          <w:bCs/>
          <w:color w:val="000000"/>
          <w:kern w:val="36"/>
          <w:sz w:val="28"/>
          <w:szCs w:val="28"/>
        </w:rPr>
        <w:t>Гуевского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kern w:val="36"/>
          <w:sz w:val="28"/>
          <w:szCs w:val="28"/>
        </w:rPr>
        <w:t>Суджанского</w:t>
      </w:r>
      <w:proofErr w:type="spellEnd"/>
      <w:r>
        <w:rPr>
          <w:bCs/>
          <w:color w:val="000000"/>
          <w:kern w:val="36"/>
          <w:sz w:val="28"/>
          <w:szCs w:val="28"/>
        </w:rPr>
        <w:t xml:space="preserve"> района </w:t>
      </w:r>
      <w:r>
        <w:rPr>
          <w:color w:val="FFFFFF"/>
          <w:sz w:val="15"/>
          <w:szCs w:val="15"/>
        </w:rPr>
        <w:t>0</w:t>
      </w:r>
    </w:p>
    <w:p w:rsidR="00AF146B" w:rsidRDefault="00AF146B" w:rsidP="00AF146B">
      <w:pPr>
        <w:shd w:val="clear" w:color="auto" w:fill="F4960F"/>
        <w:spacing w:line="0" w:lineRule="auto"/>
        <w:rPr>
          <w:color w:val="FFFFFF"/>
          <w:sz w:val="2"/>
          <w:szCs w:val="2"/>
        </w:rPr>
      </w:pPr>
      <w:r>
        <w:rPr>
          <w:color w:val="FFFFFF"/>
          <w:sz w:val="15"/>
          <w:szCs w:val="15"/>
        </w:rPr>
        <w:t>0</w:t>
      </w:r>
    </w:p>
    <w:p w:rsidR="00AF146B" w:rsidRDefault="00AF146B" w:rsidP="00AF146B">
      <w:pPr>
        <w:shd w:val="clear" w:color="auto" w:fill="39579A"/>
        <w:spacing w:line="0" w:lineRule="auto"/>
        <w:rPr>
          <w:color w:val="FFFFFF"/>
          <w:sz w:val="2"/>
          <w:szCs w:val="2"/>
        </w:rPr>
      </w:pPr>
      <w:r>
        <w:rPr>
          <w:color w:val="FFFFFF"/>
          <w:sz w:val="15"/>
          <w:szCs w:val="15"/>
        </w:rPr>
        <w:t>0</w:t>
      </w:r>
    </w:p>
    <w:p w:rsidR="00AF146B" w:rsidRDefault="00AF146B" w:rsidP="00AF146B">
      <w:pPr>
        <w:spacing w:line="0" w:lineRule="auto"/>
        <w:rPr>
          <w:color w:val="000000"/>
          <w:sz w:val="2"/>
          <w:szCs w:val="2"/>
        </w:rPr>
      </w:pPr>
      <w:r>
        <w:rPr>
          <w:b/>
          <w:bCs/>
          <w:color w:val="707070"/>
          <w:sz w:val="2"/>
        </w:rPr>
        <w:t>0</w:t>
      </w:r>
    </w:p>
    <w:p w:rsidR="00AF146B" w:rsidRDefault="00AF146B" w:rsidP="00AF146B">
      <w:pPr>
        <w:ind w:firstLine="708"/>
        <w:jc w:val="both"/>
        <w:rPr>
          <w:color w:val="000000"/>
          <w:sz w:val="27"/>
          <w:szCs w:val="27"/>
        </w:rPr>
      </w:pPr>
    </w:p>
    <w:p w:rsidR="00AF146B" w:rsidRDefault="00AF146B" w:rsidP="00AF146B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 (с последующими изменениями и дополнениями), статьей </w:t>
      </w:r>
      <w:proofErr w:type="gramStart"/>
      <w:r>
        <w:rPr>
          <w:color w:val="000000"/>
          <w:sz w:val="27"/>
          <w:szCs w:val="27"/>
        </w:rPr>
        <w:t>29  Устава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Гуевского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bCs/>
          <w:color w:val="000000"/>
          <w:sz w:val="27"/>
          <w:szCs w:val="27"/>
        </w:rPr>
        <w:t>Суджанского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Собрание депутатов </w:t>
      </w:r>
      <w:proofErr w:type="spellStart"/>
      <w:r>
        <w:rPr>
          <w:color w:val="000000"/>
          <w:sz w:val="27"/>
          <w:szCs w:val="27"/>
        </w:rPr>
        <w:t>Гуевского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Суджанского</w:t>
      </w:r>
      <w:proofErr w:type="spellEnd"/>
      <w:r>
        <w:rPr>
          <w:color w:val="000000"/>
          <w:sz w:val="27"/>
          <w:szCs w:val="27"/>
        </w:rPr>
        <w:t xml:space="preserve"> района решило:</w:t>
      </w:r>
    </w:p>
    <w:p w:rsidR="00AF146B" w:rsidRDefault="00AF146B" w:rsidP="00AF146B">
      <w:pPr>
        <w:spacing w:after="89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Провести  ежегодный</w:t>
      </w:r>
      <w:proofErr w:type="gramEnd"/>
      <w:r>
        <w:rPr>
          <w:color w:val="000000"/>
          <w:sz w:val="27"/>
          <w:szCs w:val="27"/>
        </w:rPr>
        <w:t xml:space="preserve"> отчет Главы </w:t>
      </w:r>
      <w:proofErr w:type="spellStart"/>
      <w:r>
        <w:rPr>
          <w:color w:val="000000"/>
          <w:sz w:val="27"/>
          <w:szCs w:val="27"/>
        </w:rPr>
        <w:t>Гуевского</w:t>
      </w:r>
      <w:proofErr w:type="spellEnd"/>
      <w:r>
        <w:rPr>
          <w:color w:val="000000"/>
          <w:sz w:val="27"/>
          <w:szCs w:val="27"/>
        </w:rPr>
        <w:t xml:space="preserve"> </w:t>
      </w:r>
      <w:r w:rsidR="00FD28A3">
        <w:rPr>
          <w:color w:val="000000"/>
          <w:sz w:val="27"/>
          <w:szCs w:val="27"/>
        </w:rPr>
        <w:t xml:space="preserve">сельсовета </w:t>
      </w:r>
      <w:proofErr w:type="spellStart"/>
      <w:r w:rsidR="00FD28A3">
        <w:rPr>
          <w:color w:val="000000"/>
          <w:sz w:val="27"/>
          <w:szCs w:val="27"/>
        </w:rPr>
        <w:t>Суджанского</w:t>
      </w:r>
      <w:proofErr w:type="spellEnd"/>
      <w:r w:rsidR="00FD28A3">
        <w:rPr>
          <w:color w:val="000000"/>
          <w:sz w:val="27"/>
          <w:szCs w:val="27"/>
        </w:rPr>
        <w:t xml:space="preserve"> района 25</w:t>
      </w:r>
      <w:r w:rsidR="00CC0BC5">
        <w:rPr>
          <w:color w:val="000000"/>
          <w:sz w:val="27"/>
          <w:szCs w:val="27"/>
        </w:rPr>
        <w:t xml:space="preserve"> апреля 2022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года в 10.00 часов по адресу: Курская область </w:t>
      </w:r>
      <w:proofErr w:type="spellStart"/>
      <w:r>
        <w:rPr>
          <w:color w:val="000000"/>
          <w:sz w:val="27"/>
          <w:szCs w:val="27"/>
        </w:rPr>
        <w:t>Суджанский</w:t>
      </w:r>
      <w:proofErr w:type="spellEnd"/>
      <w:r>
        <w:rPr>
          <w:color w:val="000000"/>
          <w:sz w:val="27"/>
          <w:szCs w:val="27"/>
        </w:rPr>
        <w:t xml:space="preserve"> район с. </w:t>
      </w:r>
      <w:proofErr w:type="spellStart"/>
      <w:r>
        <w:rPr>
          <w:color w:val="000000"/>
          <w:sz w:val="27"/>
          <w:szCs w:val="27"/>
        </w:rPr>
        <w:t>Гуево</w:t>
      </w:r>
      <w:proofErr w:type="spellEnd"/>
      <w:r>
        <w:rPr>
          <w:color w:val="000000"/>
          <w:sz w:val="27"/>
          <w:szCs w:val="27"/>
        </w:rPr>
        <w:t xml:space="preserve"> ул. Шлях дом 9 </w:t>
      </w:r>
      <w:proofErr w:type="spellStart"/>
      <w:r>
        <w:rPr>
          <w:color w:val="000000"/>
          <w:sz w:val="27"/>
          <w:szCs w:val="27"/>
        </w:rPr>
        <w:t>Гуевский</w:t>
      </w:r>
      <w:proofErr w:type="spellEnd"/>
      <w:r>
        <w:rPr>
          <w:color w:val="000000"/>
          <w:sz w:val="27"/>
          <w:szCs w:val="27"/>
        </w:rPr>
        <w:t xml:space="preserve"> СДК.</w:t>
      </w:r>
    </w:p>
    <w:p w:rsidR="00AF146B" w:rsidRDefault="00AF146B" w:rsidP="00AF146B">
      <w:pPr>
        <w:spacing w:after="89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Настоящее решение вступает в силу со дня его подписания и подлежит официального опубликования на официальном сайт Администрации </w:t>
      </w:r>
      <w:proofErr w:type="spellStart"/>
      <w:r>
        <w:rPr>
          <w:color w:val="000000"/>
          <w:sz w:val="27"/>
          <w:szCs w:val="27"/>
        </w:rPr>
        <w:t>Гуевского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сельсовета  </w:t>
      </w:r>
      <w:proofErr w:type="spellStart"/>
      <w:r>
        <w:rPr>
          <w:color w:val="000000"/>
          <w:sz w:val="27"/>
          <w:szCs w:val="27"/>
        </w:rPr>
        <w:t>Суджанского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района в сети Интернет.</w:t>
      </w:r>
    </w:p>
    <w:p w:rsidR="00AF146B" w:rsidRDefault="00AF146B" w:rsidP="00AF146B">
      <w:pPr>
        <w:spacing w:after="8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</w:t>
      </w:r>
    </w:p>
    <w:p w:rsidR="00AF146B" w:rsidRDefault="00AF146B" w:rsidP="00AF146B"/>
    <w:p w:rsidR="00AF146B" w:rsidRDefault="00AF146B" w:rsidP="00AF146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AF146B" w:rsidRDefault="00AF146B" w:rsidP="00AF146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Гуевского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AF146B" w:rsidRDefault="00AF146B" w:rsidP="00AF14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FD28A3">
        <w:rPr>
          <w:sz w:val="26"/>
          <w:szCs w:val="26"/>
        </w:rPr>
        <w:t xml:space="preserve">                    </w:t>
      </w:r>
      <w:proofErr w:type="spellStart"/>
      <w:r w:rsidR="00FD28A3">
        <w:rPr>
          <w:sz w:val="26"/>
          <w:szCs w:val="26"/>
        </w:rPr>
        <w:t>Г.Г.Тарасенко</w:t>
      </w:r>
      <w:proofErr w:type="spellEnd"/>
    </w:p>
    <w:p w:rsidR="00AF146B" w:rsidRDefault="00AF146B" w:rsidP="00AF146B">
      <w:pPr>
        <w:jc w:val="both"/>
        <w:rPr>
          <w:sz w:val="26"/>
          <w:szCs w:val="26"/>
        </w:rPr>
      </w:pPr>
    </w:p>
    <w:p w:rsidR="00AF146B" w:rsidRDefault="00AF146B" w:rsidP="00AF146B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Гуевского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AF146B" w:rsidRDefault="00AF146B" w:rsidP="00AF146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</w:t>
      </w:r>
    </w:p>
    <w:p w:rsidR="00AF146B" w:rsidRDefault="00AF146B" w:rsidP="00AF146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С.М. Романец</w:t>
      </w:r>
    </w:p>
    <w:p w:rsidR="00AF146B" w:rsidRDefault="00AF146B" w:rsidP="00AF146B">
      <w:pPr>
        <w:jc w:val="center"/>
        <w:rPr>
          <w:b/>
          <w:sz w:val="26"/>
          <w:szCs w:val="26"/>
        </w:rPr>
      </w:pPr>
    </w:p>
    <w:p w:rsidR="00AF146B" w:rsidRDefault="00AF146B" w:rsidP="00AF146B">
      <w:pPr>
        <w:jc w:val="center"/>
        <w:rPr>
          <w:b/>
          <w:sz w:val="26"/>
          <w:szCs w:val="26"/>
        </w:rPr>
      </w:pPr>
    </w:p>
    <w:p w:rsidR="0038109C" w:rsidRDefault="0038109C"/>
    <w:sectPr w:rsidR="0038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80"/>
    <w:rsid w:val="0038109C"/>
    <w:rsid w:val="00AF146B"/>
    <w:rsid w:val="00BE1580"/>
    <w:rsid w:val="00CC0BC5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53E8"/>
  <w15:chartTrackingRefBased/>
  <w15:docId w15:val="{631CC703-5068-459B-B4FB-E146D0C8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8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cp:lastPrinted>2022-03-09T07:09:00Z</cp:lastPrinted>
  <dcterms:created xsi:type="dcterms:W3CDTF">2020-03-17T06:03:00Z</dcterms:created>
  <dcterms:modified xsi:type="dcterms:W3CDTF">2022-04-25T06:06:00Z</dcterms:modified>
</cp:coreProperties>
</file>