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D11E84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ГУЕВСКОГО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2D4819" w:rsidRDefault="00CA553C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24мая </w:t>
      </w:r>
      <w:r w:rsidR="00E31270">
        <w:rPr>
          <w:b/>
          <w:bCs/>
          <w:sz w:val="28"/>
          <w:szCs w:val="28"/>
          <w:lang w:val="ru-RU"/>
        </w:rPr>
        <w:t>2023</w:t>
      </w:r>
      <w:r w:rsidR="00E31270" w:rsidRPr="002D4819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16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D11E84">
        <w:rPr>
          <w:b/>
          <w:sz w:val="28"/>
          <w:szCs w:val="28"/>
        </w:rPr>
        <w:t>Гуевский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 , Уставом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D11E84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6E7B47" w:rsidRPr="00851C26" w:rsidRDefault="006E7B47" w:rsidP="006E7B47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851C26">
        <w:rPr>
          <w:sz w:val="28"/>
          <w:szCs w:val="28"/>
          <w:lang w:val="ru-RU"/>
        </w:rPr>
        <w:t>Устав дополнить</w:t>
      </w:r>
      <w:r w:rsidRPr="00851C26">
        <w:rPr>
          <w:b/>
          <w:bCs/>
          <w:sz w:val="28"/>
          <w:szCs w:val="28"/>
          <w:lang w:val="ru-RU"/>
        </w:rPr>
        <w:t xml:space="preserve"> </w:t>
      </w:r>
      <w:r w:rsidRPr="00851C26">
        <w:rPr>
          <w:sz w:val="28"/>
          <w:szCs w:val="28"/>
          <w:lang w:val="ru-RU"/>
        </w:rPr>
        <w:t>статьей 5.1 следующего содержания:</w:t>
      </w:r>
    </w:p>
    <w:p w:rsidR="006E7B47" w:rsidRPr="00851C26" w:rsidRDefault="006E7B47" w:rsidP="006E7B47">
      <w:pPr>
        <w:shd w:val="clear" w:color="auto" w:fill="FFFFFF"/>
        <w:spacing w:before="7" w:line="317" w:lineRule="exact"/>
        <w:jc w:val="both"/>
        <w:rPr>
          <w:iCs/>
          <w:sz w:val="28"/>
          <w:szCs w:val="28"/>
          <w:lang w:val="ru-RU"/>
        </w:rPr>
      </w:pPr>
      <w:r w:rsidRPr="00851C26">
        <w:rPr>
          <w:iCs/>
          <w:sz w:val="28"/>
          <w:szCs w:val="28"/>
          <w:lang w:val="ru-RU"/>
        </w:rPr>
        <w:t xml:space="preserve">«Статья 5.1. Перераспределение отдельных полномочий между органами местного самоуправления </w:t>
      </w:r>
      <w:r w:rsidR="00D11E84">
        <w:rPr>
          <w:iCs/>
          <w:sz w:val="28"/>
          <w:szCs w:val="28"/>
          <w:lang w:val="ru-RU"/>
        </w:rPr>
        <w:t>Гуевского</w:t>
      </w:r>
      <w:r w:rsidRPr="00851C26">
        <w:rPr>
          <w:iCs/>
          <w:sz w:val="28"/>
          <w:szCs w:val="28"/>
          <w:lang w:val="ru-RU"/>
        </w:rPr>
        <w:t xml:space="preserve"> сельсовета и органами государственной власти Курской области</w:t>
      </w:r>
    </w:p>
    <w:p w:rsidR="006E7B47" w:rsidRPr="00851C26" w:rsidRDefault="006E7B47" w:rsidP="00851C26">
      <w:pPr>
        <w:shd w:val="clear" w:color="auto" w:fill="FFFFFF"/>
        <w:spacing w:before="7" w:line="317" w:lineRule="exact"/>
        <w:jc w:val="both"/>
        <w:rPr>
          <w:b/>
          <w:bCs/>
          <w:iCs/>
          <w:sz w:val="28"/>
          <w:szCs w:val="28"/>
          <w:lang w:val="ru-RU"/>
        </w:rPr>
      </w:pPr>
      <w:r w:rsidRPr="00851C26">
        <w:rPr>
          <w:iCs/>
          <w:sz w:val="28"/>
          <w:szCs w:val="28"/>
          <w:lang w:val="ru-RU"/>
        </w:rPr>
        <w:tab/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D11E84">
        <w:rPr>
          <w:iCs/>
          <w:sz w:val="28"/>
          <w:szCs w:val="28"/>
          <w:lang w:val="ru-RU"/>
        </w:rPr>
        <w:t>Гуевского</w:t>
      </w:r>
      <w:r w:rsidRPr="00851C26">
        <w:rPr>
          <w:iCs/>
          <w:sz w:val="28"/>
          <w:szCs w:val="28"/>
          <w:lang w:val="ru-RU"/>
        </w:rPr>
        <w:t xml:space="preserve"> сельсовета 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</w:t>
      </w:r>
      <w:r w:rsidR="00851C26">
        <w:rPr>
          <w:iCs/>
          <w:sz w:val="28"/>
          <w:szCs w:val="28"/>
          <w:lang w:val="ru-RU"/>
        </w:rPr>
        <w:t>;</w:t>
      </w:r>
    </w:p>
    <w:p w:rsidR="00E31270" w:rsidRPr="00E31270" w:rsidRDefault="00851C26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часть 3 статьи 10 «Муниципальные выборы» признать утратившей силу;</w:t>
      </w:r>
    </w:p>
    <w:p w:rsidR="00E31270" w:rsidRPr="00E31270" w:rsidRDefault="00851C26" w:rsidP="00E3127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статье 11 «</w:t>
      </w:r>
      <w:r w:rsidR="00E31270" w:rsidRPr="00E31270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района, Главы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>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а) в части 4 слова «</w:t>
      </w:r>
      <w:r w:rsidRPr="00E31270">
        <w:rPr>
          <w:sz w:val="28"/>
          <w:szCs w:val="28"/>
          <w:lang w:val="ru-RU"/>
        </w:rPr>
        <w:t xml:space="preserve">организует 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в порядке»;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в части 5: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E31270" w:rsidRPr="00E31270" w:rsidRDefault="00851C26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статье 24 «Статус депутата 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а)  часть 4 дополнить новым абзацем следующего содержания: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прекращаются досрочно решением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случае отсутствия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без уважительных причин на всех заседаниях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D11E84">
        <w:rPr>
          <w:sz w:val="28"/>
          <w:szCs w:val="28"/>
          <w:lang w:val="ru-RU"/>
        </w:rPr>
        <w:t>Гуевского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течение шести месяцев подряд.»;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части 5</w:t>
      </w:r>
      <w:r w:rsidRPr="00E31270">
        <w:rPr>
          <w:sz w:val="28"/>
          <w:szCs w:val="28"/>
          <w:vertAlign w:val="superscript"/>
          <w:lang w:val="ru-RU"/>
        </w:rPr>
        <w:t>1</w:t>
      </w:r>
      <w:r w:rsidRPr="00E31270">
        <w:rPr>
          <w:sz w:val="28"/>
          <w:szCs w:val="28"/>
          <w:lang w:val="ru-RU"/>
        </w:rPr>
        <w:t>, 5</w:t>
      </w:r>
      <w:r w:rsidRPr="00E31270">
        <w:rPr>
          <w:sz w:val="28"/>
          <w:szCs w:val="28"/>
          <w:vertAlign w:val="superscript"/>
          <w:lang w:val="ru-RU"/>
        </w:rPr>
        <w:t>2</w:t>
      </w:r>
      <w:r w:rsidRPr="00E31270">
        <w:rPr>
          <w:sz w:val="28"/>
          <w:szCs w:val="28"/>
          <w:lang w:val="ru-RU"/>
        </w:rPr>
        <w:t>, 6</w:t>
      </w:r>
      <w:r w:rsidR="00A903DA">
        <w:rPr>
          <w:sz w:val="28"/>
          <w:szCs w:val="28"/>
          <w:lang w:val="ru-RU"/>
        </w:rPr>
        <w:t>, 7</w:t>
      </w:r>
      <w:r w:rsidRPr="00E31270">
        <w:rPr>
          <w:sz w:val="28"/>
          <w:szCs w:val="28"/>
          <w:lang w:val="ru-RU"/>
        </w:rPr>
        <w:t xml:space="preserve"> признать утратившими силу;*</w:t>
      </w: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части 6, 7, 8 статьи 29 «Глава </w:t>
      </w:r>
      <w:r w:rsidR="00D11E84">
        <w:rPr>
          <w:sz w:val="28"/>
          <w:szCs w:val="28"/>
          <w:lang w:val="ru-RU"/>
        </w:rPr>
        <w:t>Гуевского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</w:t>
      </w:r>
      <w:r w:rsidR="00E31270" w:rsidRPr="00E31270">
        <w:rPr>
          <w:bCs/>
          <w:sz w:val="28"/>
          <w:szCs w:val="28"/>
          <w:lang w:val="ru-RU"/>
        </w:rPr>
        <w:t xml:space="preserve">» </w:t>
      </w:r>
      <w:r w:rsidR="006E7B47">
        <w:rPr>
          <w:sz w:val="28"/>
          <w:szCs w:val="28"/>
          <w:lang w:val="ru-RU"/>
        </w:rPr>
        <w:t>признать утратившими силу;</w:t>
      </w: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главу 6</w:t>
      </w:r>
      <w:r w:rsidR="00E31270" w:rsidRPr="00E31270">
        <w:rPr>
          <w:sz w:val="28"/>
          <w:szCs w:val="28"/>
          <w:vertAlign w:val="superscript"/>
          <w:lang w:val="ru-RU"/>
        </w:rPr>
        <w:t>1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района» признать утратившей силу;</w:t>
      </w:r>
    </w:p>
    <w:p w:rsidR="00E31270" w:rsidRPr="00851C26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статью 33</w:t>
      </w:r>
      <w:r w:rsidR="00E31270" w:rsidRPr="00E31270">
        <w:rPr>
          <w:sz w:val="28"/>
          <w:szCs w:val="28"/>
          <w:vertAlign w:val="superscript"/>
          <w:lang w:val="ru-RU"/>
        </w:rPr>
        <w:t>2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D11E84">
        <w:rPr>
          <w:sz w:val="28"/>
          <w:szCs w:val="28"/>
          <w:lang w:val="ru-RU"/>
        </w:rPr>
        <w:t>Гуевского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признать утратившей силу;</w:t>
      </w: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часть 4 статьи 36 «</w:t>
      </w:r>
      <w:r w:rsidR="00E31270" w:rsidRPr="004B2B59">
        <w:rPr>
          <w:bCs/>
          <w:sz w:val="28"/>
          <w:szCs w:val="28"/>
        </w:rPr>
        <w:t xml:space="preserve">Статус муниципального служащего </w:t>
      </w:r>
      <w:r w:rsidR="00D11E84">
        <w:rPr>
          <w:sz w:val="28"/>
          <w:szCs w:val="28"/>
        </w:rPr>
        <w:t>Гуевского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lastRenderedPageBreak/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E31270" w:rsidRPr="004B2B59" w:rsidRDefault="00851C26" w:rsidP="00851C26">
      <w:pPr>
        <w:pStyle w:val="articl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части 1 статьи 43 «</w:t>
      </w:r>
      <w:r w:rsidR="00E31270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="00E31270" w:rsidRPr="004B2B59">
        <w:rPr>
          <w:sz w:val="28"/>
          <w:szCs w:val="28"/>
        </w:rPr>
        <w:t>района и его рассмотрение</w:t>
      </w:r>
      <w:r w:rsidR="00E31270" w:rsidRPr="004B2B59">
        <w:rPr>
          <w:bCs/>
          <w:sz w:val="28"/>
          <w:szCs w:val="28"/>
        </w:rPr>
        <w:t>» слова «</w:t>
      </w:r>
      <w:r w:rsidR="00E3127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</w:t>
      </w:r>
      <w:r w:rsidR="00E31270" w:rsidRPr="004B2B59">
        <w:rPr>
          <w:sz w:val="28"/>
          <w:szCs w:val="28"/>
        </w:rPr>
        <w:t xml:space="preserve"> статье 44 «</w:t>
      </w:r>
      <w:r w:rsidR="00E31270" w:rsidRPr="004B2B59">
        <w:rPr>
          <w:bCs/>
          <w:sz w:val="28"/>
          <w:szCs w:val="28"/>
        </w:rPr>
        <w:t>Исполнение местного бюджета»: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в) в части 3 </w:t>
      </w:r>
      <w:r w:rsidRPr="00E31270">
        <w:rPr>
          <w:bCs/>
          <w:sz w:val="28"/>
          <w:szCs w:val="28"/>
          <w:lang w:val="ru-RU"/>
        </w:rPr>
        <w:t>слова «</w:t>
      </w:r>
      <w:r w:rsidRPr="00E31270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E31270" w:rsidRPr="00E31270" w:rsidRDefault="00E31270" w:rsidP="00E31270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E31270" w:rsidRPr="004B2B59" w:rsidRDefault="00851C26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 w:rsidR="00D11E84">
        <w:rPr>
          <w:sz w:val="28"/>
          <w:szCs w:val="28"/>
        </w:rPr>
        <w:t>Гуевского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«</w:t>
      </w:r>
      <w:r w:rsidRPr="00E31270">
        <w:rPr>
          <w:sz w:val="28"/>
          <w:szCs w:val="28"/>
          <w:lang w:val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</w:t>
      </w:r>
      <w:r w:rsidRPr="004B2B59">
        <w:rPr>
          <w:bCs/>
          <w:sz w:val="28"/>
          <w:szCs w:val="28"/>
        </w:rPr>
        <w:lastRenderedPageBreak/>
        <w:t xml:space="preserve">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bCs/>
          <w:sz w:val="28"/>
          <w:szCs w:val="28"/>
        </w:rPr>
        <w:t xml:space="preserve"> района.»;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D11E84">
        <w:rPr>
          <w:sz w:val="28"/>
          <w:szCs w:val="28"/>
        </w:rPr>
        <w:t>Гуевского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D11E84">
        <w:rPr>
          <w:sz w:val="28"/>
          <w:szCs w:val="28"/>
        </w:rPr>
        <w:t>Гуевского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</w:t>
      </w:r>
      <w:r w:rsidR="00B611E3">
        <w:rPr>
          <w:sz w:val="28"/>
          <w:szCs w:val="28"/>
        </w:rPr>
        <w:t xml:space="preserve"> от 24 мая 2023 года № 16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D11E84">
        <w:rPr>
          <w:sz w:val="28"/>
          <w:szCs w:val="28"/>
        </w:rPr>
        <w:t>Гуевского</w:t>
      </w:r>
      <w:r w:rsidRPr="004B2B59">
        <w:rPr>
          <w:sz w:val="28"/>
          <w:szCs w:val="28"/>
        </w:rPr>
        <w:t xml:space="preserve"> сельсовета </w:t>
      </w:r>
      <w:r w:rsidR="00AC0370" w:rsidRPr="002D4819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E31270" w:rsidRPr="002D4819" w:rsidRDefault="00851C26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E31270" w:rsidRPr="002D4819">
        <w:rPr>
          <w:sz w:val="28"/>
          <w:szCs w:val="28"/>
          <w:lang w:val="ru-RU"/>
        </w:rPr>
        <w:t xml:space="preserve">2. Главе </w:t>
      </w:r>
      <w:r w:rsidR="00D11E84">
        <w:rPr>
          <w:sz w:val="28"/>
          <w:szCs w:val="28"/>
          <w:lang w:val="ru-RU"/>
        </w:rPr>
        <w:t>Гуевского</w:t>
      </w:r>
      <w:r w:rsidR="00E31270" w:rsidRPr="002D4819">
        <w:rPr>
          <w:sz w:val="28"/>
          <w:szCs w:val="28"/>
          <w:lang w:val="ru-RU"/>
        </w:rPr>
        <w:t xml:space="preserve">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F0F84">
        <w:rPr>
          <w:sz w:val="28"/>
          <w:szCs w:val="28"/>
        </w:rPr>
        <w:t> </w:t>
      </w:r>
      <w:r w:rsidRPr="002D4819">
        <w:rPr>
          <w:sz w:val="28"/>
          <w:szCs w:val="28"/>
          <w:lang w:val="ru-RU"/>
        </w:rPr>
        <w:t xml:space="preserve"> </w:t>
      </w:r>
      <w:r w:rsidR="00D11E84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«О внесении изменений и дополнений в Устав муниципального образования «</w:t>
      </w:r>
      <w:r w:rsidR="00D11E84">
        <w:rPr>
          <w:sz w:val="28"/>
          <w:szCs w:val="28"/>
          <w:lang w:val="ru-RU"/>
        </w:rPr>
        <w:t>Гуевский</w:t>
      </w:r>
      <w:r w:rsidRPr="002D4819">
        <w:rPr>
          <w:sz w:val="28"/>
          <w:szCs w:val="28"/>
          <w:lang w:val="ru-RU"/>
        </w:rPr>
        <w:t xml:space="preserve"> сельсовет» Суджанского</w:t>
      </w:r>
      <w:r w:rsidR="00082519">
        <w:rPr>
          <w:sz w:val="28"/>
          <w:szCs w:val="28"/>
          <w:lang w:val="ru-RU"/>
        </w:rPr>
        <w:t xml:space="preserve"> района Курской области» на трёх</w:t>
      </w:r>
      <w:r w:rsidRPr="002D4819">
        <w:rPr>
          <w:sz w:val="28"/>
          <w:szCs w:val="28"/>
          <w:lang w:val="ru-RU"/>
        </w:rPr>
        <w:t xml:space="preserve"> информационных стендах, расположенных:</w:t>
      </w:r>
    </w:p>
    <w:p w:rsidR="00AF6F3E" w:rsidRDefault="00E31270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</w:t>
      </w:r>
      <w:r w:rsidR="00D11E84">
        <w:rPr>
          <w:sz w:val="28"/>
          <w:szCs w:val="28"/>
        </w:rPr>
        <w:t>Гуевского</w:t>
      </w:r>
      <w:r w:rsidRPr="003F0F84">
        <w:rPr>
          <w:sz w:val="28"/>
          <w:szCs w:val="28"/>
        </w:rPr>
        <w:t xml:space="preserve"> сельсовета Суджанского района;</w:t>
      </w:r>
    </w:p>
    <w:p w:rsidR="00AF6F3E" w:rsidRDefault="00AF6F3E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«Суджанское» с.Горналь</w:t>
      </w:r>
    </w:p>
    <w:p w:rsidR="00E31270" w:rsidRDefault="00AF6F3E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40D">
        <w:rPr>
          <w:sz w:val="28"/>
          <w:szCs w:val="28"/>
        </w:rPr>
        <w:t xml:space="preserve">-й – в здании  </w:t>
      </w:r>
      <w:r>
        <w:rPr>
          <w:sz w:val="28"/>
          <w:szCs w:val="28"/>
        </w:rPr>
        <w:t>клуба</w:t>
      </w:r>
      <w:r w:rsidR="00C1040D">
        <w:rPr>
          <w:sz w:val="28"/>
          <w:szCs w:val="28"/>
        </w:rPr>
        <w:t xml:space="preserve"> с.Гуево</w:t>
      </w:r>
      <w:r w:rsidR="00E31270" w:rsidRPr="003F0F84">
        <w:rPr>
          <w:sz w:val="28"/>
          <w:szCs w:val="28"/>
        </w:rPr>
        <w:t xml:space="preserve"> Суджанского района.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D11E84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Гуевского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C1040D">
        <w:rPr>
          <w:sz w:val="28"/>
          <w:szCs w:val="28"/>
          <w:lang w:val="ru-RU"/>
        </w:rPr>
        <w:t xml:space="preserve">      </w:t>
      </w:r>
      <w:r w:rsidR="001C406C">
        <w:rPr>
          <w:sz w:val="28"/>
          <w:szCs w:val="28"/>
          <w:lang w:val="ru-RU"/>
        </w:rPr>
        <w:t xml:space="preserve">              Г.Г.Тарасенко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D11E84">
        <w:rPr>
          <w:sz w:val="28"/>
          <w:szCs w:val="28"/>
          <w:lang w:val="ru-RU"/>
        </w:rPr>
        <w:t>Гуевского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1C406C" w:rsidRPr="002D4819" w:rsidRDefault="00E31270" w:rsidP="001C406C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</w:t>
      </w:r>
      <w:r w:rsidR="00C1040D">
        <w:rPr>
          <w:sz w:val="28"/>
          <w:szCs w:val="28"/>
          <w:lang w:val="ru-RU"/>
        </w:rPr>
        <w:t xml:space="preserve">                     </w:t>
      </w:r>
      <w:r w:rsidR="001C406C">
        <w:rPr>
          <w:sz w:val="28"/>
          <w:szCs w:val="28"/>
          <w:lang w:val="ru-RU"/>
        </w:rPr>
        <w:t>С.М. Романец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8"/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0F0" w:rsidRDefault="000C10F0" w:rsidP="00C86BD9">
      <w:r>
        <w:separator/>
      </w:r>
    </w:p>
  </w:endnote>
  <w:endnote w:type="continuationSeparator" w:id="1">
    <w:p w:rsidR="000C10F0" w:rsidRDefault="000C10F0" w:rsidP="00C8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0F0" w:rsidRDefault="000C10F0" w:rsidP="00C86BD9">
      <w:r>
        <w:separator/>
      </w:r>
    </w:p>
  </w:footnote>
  <w:footnote w:type="continuationSeparator" w:id="1">
    <w:p w:rsidR="000C10F0" w:rsidRDefault="000C10F0" w:rsidP="00C8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256AFF">
    <w:pPr>
      <w:pStyle w:val="a4"/>
      <w:spacing w:line="14" w:lineRule="auto"/>
    </w:pPr>
    <w:r w:rsidRPr="00256AFF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55pt;margin-top:36.1pt;width:14.25pt;height:17.05pt;z-index:-251658752;mso-position-horizontal-relative:page;mso-position-vertical-relative:page" filled="f" stroked="f">
          <v:textbox inset="0,0,0,0">
            <w:txbxContent>
              <w:p w:rsidR="008D72B5" w:rsidRDefault="00256AFF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0C10F0">
    <w:pPr>
      <w:pStyle w:val="a4"/>
      <w:spacing w:line="14" w:lineRule="aut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31270"/>
    <w:rsid w:val="00082519"/>
    <w:rsid w:val="000C10F0"/>
    <w:rsid w:val="001506E4"/>
    <w:rsid w:val="001C406C"/>
    <w:rsid w:val="00256AFF"/>
    <w:rsid w:val="00291037"/>
    <w:rsid w:val="00364D90"/>
    <w:rsid w:val="00385C13"/>
    <w:rsid w:val="00480EAA"/>
    <w:rsid w:val="00492408"/>
    <w:rsid w:val="00543076"/>
    <w:rsid w:val="006E7B47"/>
    <w:rsid w:val="007230C8"/>
    <w:rsid w:val="00851C26"/>
    <w:rsid w:val="00A903DA"/>
    <w:rsid w:val="00AC0370"/>
    <w:rsid w:val="00AF6F3E"/>
    <w:rsid w:val="00B611E3"/>
    <w:rsid w:val="00BF456D"/>
    <w:rsid w:val="00C1040D"/>
    <w:rsid w:val="00C86BD9"/>
    <w:rsid w:val="00CA553C"/>
    <w:rsid w:val="00D11E84"/>
    <w:rsid w:val="00E07D79"/>
    <w:rsid w:val="00E31270"/>
    <w:rsid w:val="00E5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7230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30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7230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30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23B1-1600-484D-B345-D8DD7AD7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User</cp:lastModifiedBy>
  <cp:revision>12</cp:revision>
  <dcterms:created xsi:type="dcterms:W3CDTF">2023-03-30T06:09:00Z</dcterms:created>
  <dcterms:modified xsi:type="dcterms:W3CDTF">2023-05-25T05:04:00Z</dcterms:modified>
</cp:coreProperties>
</file>