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66" w:rsidRDefault="009F64D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872A66" w:rsidRDefault="00F5389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ГУЕВСКОГО</w:t>
      </w:r>
      <w:r w:rsidR="009F64DB">
        <w:rPr>
          <w:rFonts w:ascii="Times New Roman" w:eastAsia="Times New Roman" w:hAnsi="Times New Roman" w:cs="Times New Roman"/>
          <w:b/>
          <w:sz w:val="28"/>
        </w:rPr>
        <w:t xml:space="preserve"> СЕЛЬСОВЕТА</w:t>
      </w:r>
    </w:p>
    <w:p w:rsidR="009F64DB" w:rsidRDefault="009F64D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СУДЖАНСКОГО РАЙОНА</w:t>
      </w:r>
    </w:p>
    <w:p w:rsidR="00872A66" w:rsidRDefault="009F64D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КУРСКОЙ ОБЛАСТИ</w:t>
      </w:r>
    </w:p>
    <w:p w:rsidR="009F64DB" w:rsidRDefault="009F64DB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72A66" w:rsidRDefault="009F64D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872A66" w:rsidRDefault="009F64DB" w:rsidP="009F64D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 13.02.2023 года №</w:t>
      </w:r>
      <w:r w:rsidR="00182649">
        <w:rPr>
          <w:rFonts w:ascii="Times New Roman" w:eastAsia="Times New Roman" w:hAnsi="Times New Roman" w:cs="Times New Roman"/>
          <w:b/>
          <w:sz w:val="28"/>
        </w:rPr>
        <w:t>4</w:t>
      </w:r>
      <w:r w:rsidR="003B43AD">
        <w:rPr>
          <w:rFonts w:ascii="Times New Roman" w:eastAsia="Times New Roman" w:hAnsi="Times New Roman" w:cs="Times New Roman"/>
          <w:b/>
          <w:sz w:val="28"/>
        </w:rPr>
        <w:t>а</w:t>
      </w:r>
    </w:p>
    <w:p w:rsidR="00872A66" w:rsidRDefault="009F64DB" w:rsidP="009F6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виде расходов 242 "Закупка товаров, работ, услуг в сфере информационно- коммуникационных технологий"</w:t>
      </w:r>
    </w:p>
    <w:p w:rsidR="00872A66" w:rsidRDefault="00872A66">
      <w:pPr>
        <w:rPr>
          <w:rFonts w:ascii="Calibri" w:eastAsia="Calibri" w:hAnsi="Calibri" w:cs="Calibri"/>
        </w:rPr>
      </w:pPr>
    </w:p>
    <w:p w:rsidR="00872A66" w:rsidRDefault="009F64DB" w:rsidP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В соответствии с приказом Министерства финансов Российской Федерации от 24.05.2022 № 82н "О порядке формирования и применения кодов бюджетной классификации Российской Федерации, их структуре и принципах назначения":</w:t>
      </w:r>
    </w:p>
    <w:p w:rsidR="00872A66" w:rsidRDefault="009F64DB" w:rsidP="009F6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1.Для отражения расходов бюджета муниципального образования "</w:t>
      </w:r>
      <w:proofErr w:type="spellStart"/>
      <w:r w:rsidR="00F5389A">
        <w:rPr>
          <w:rFonts w:ascii="Times New Roman" w:eastAsia="Times New Roman" w:hAnsi="Times New Roman" w:cs="Times New Roman"/>
          <w:sz w:val="28"/>
        </w:rPr>
        <w:t>Гуевский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сельсовет" </w:t>
      </w:r>
      <w:proofErr w:type="spellStart"/>
      <w:r>
        <w:rPr>
          <w:rFonts w:ascii="Times New Roman" w:eastAsia="Times New Roman" w:hAnsi="Times New Roman" w:cs="Times New Roman"/>
          <w:sz w:val="28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области, начиная с бюджета на 2023 год и на плановый период 2024 и 2025 годов, на реализацию мероприятий по информатизации в части муниципальных информационных систем и информационно-коммуникационной инфраструктуры применять вид расходов 242 "Закупка товаров, работ, услуг в сфере информационно-коммуникационных технологий" в соответствии  с приложением к настоящему распоряжению.</w:t>
      </w:r>
      <w:proofErr w:type="gramEnd"/>
    </w:p>
    <w:p w:rsidR="00872A66" w:rsidRDefault="009F64DB" w:rsidP="009F6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2.Утвердить вид расходов 242 "Закупка товаров, работ, услуг в сфере информационно-коммуникационных технологий" в бюджете муниципального образования "</w:t>
      </w:r>
      <w:proofErr w:type="spellStart"/>
      <w:r w:rsidR="00F5389A">
        <w:rPr>
          <w:rFonts w:ascii="Times New Roman" w:eastAsia="Times New Roman" w:hAnsi="Times New Roman" w:cs="Times New Roman"/>
          <w:sz w:val="28"/>
        </w:rPr>
        <w:t>Гуевский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сельсовет" </w:t>
      </w:r>
      <w:proofErr w:type="spellStart"/>
      <w:r>
        <w:rPr>
          <w:rFonts w:ascii="Times New Roman" w:eastAsia="Times New Roman" w:hAnsi="Times New Roman" w:cs="Times New Roman"/>
          <w:sz w:val="28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Курской области на 2023 год и плановый период 2024 и 2025 годы. </w:t>
      </w:r>
    </w:p>
    <w:p w:rsidR="00872A66" w:rsidRDefault="009F64DB" w:rsidP="009F6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3.Распоряжение вступает в силу со дня его подписания и распространяется на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правоотношения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возникшие с 1 января 2023 года.</w:t>
      </w:r>
    </w:p>
    <w:p w:rsidR="00872A66" w:rsidRDefault="00872A6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72A66" w:rsidRDefault="003B43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F64DB">
        <w:rPr>
          <w:rFonts w:ascii="Times New Roman" w:eastAsia="Times New Roman" w:hAnsi="Times New Roman" w:cs="Times New Roman"/>
          <w:sz w:val="28"/>
        </w:rPr>
        <w:t>Глав</w:t>
      </w:r>
      <w:r w:rsidR="00EB2AEF">
        <w:rPr>
          <w:rFonts w:ascii="Times New Roman" w:eastAsia="Times New Roman" w:hAnsi="Times New Roman" w:cs="Times New Roman"/>
          <w:sz w:val="28"/>
        </w:rPr>
        <w:t>а</w:t>
      </w:r>
      <w:r w:rsidR="009F64D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5389A">
        <w:rPr>
          <w:rFonts w:ascii="Times New Roman" w:eastAsia="Times New Roman" w:hAnsi="Times New Roman" w:cs="Times New Roman"/>
          <w:sz w:val="28"/>
        </w:rPr>
        <w:t>Гуевского</w:t>
      </w:r>
      <w:proofErr w:type="spellEnd"/>
      <w:r w:rsidR="009F64DB"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872A66" w:rsidRDefault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Суджанского района Курской области                                      </w:t>
      </w:r>
      <w:r w:rsidR="00EB2AEF">
        <w:rPr>
          <w:rFonts w:ascii="Times New Roman" w:eastAsia="Times New Roman" w:hAnsi="Times New Roman" w:cs="Times New Roman"/>
          <w:sz w:val="28"/>
        </w:rPr>
        <w:t>С.М.Романец</w:t>
      </w:r>
    </w:p>
    <w:p w:rsidR="009F64DB" w:rsidRDefault="009F64DB" w:rsidP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</w:t>
      </w:r>
    </w:p>
    <w:p w:rsidR="009F64DB" w:rsidRDefault="009F64DB" w:rsidP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64DB" w:rsidRDefault="009F64DB" w:rsidP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64DB" w:rsidRDefault="009F64DB" w:rsidP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64DB" w:rsidRDefault="009F64DB" w:rsidP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64DB" w:rsidRDefault="009F64DB" w:rsidP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64DB" w:rsidRDefault="009F64DB" w:rsidP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64DB" w:rsidRDefault="009F64DB" w:rsidP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64DB" w:rsidRDefault="009F64DB" w:rsidP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64DB" w:rsidRDefault="009F64DB" w:rsidP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72A66" w:rsidRDefault="009F64DB" w:rsidP="009F6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Приложение</w:t>
      </w:r>
    </w:p>
    <w:p w:rsidR="00872A66" w:rsidRDefault="009F6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</w:rPr>
        <w:tab/>
        <w:t xml:space="preserve">    к распоряжению</w:t>
      </w:r>
    </w:p>
    <w:p w:rsidR="00872A66" w:rsidRDefault="009F6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</w:rPr>
        <w:tab/>
        <w:t xml:space="preserve">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</w:p>
    <w:p w:rsidR="00872A66" w:rsidRDefault="00F538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Гуевского</w:t>
      </w:r>
      <w:proofErr w:type="spellEnd"/>
      <w:r w:rsidR="009F64DB">
        <w:rPr>
          <w:rFonts w:ascii="Times New Roman" w:eastAsia="Times New Roman" w:hAnsi="Times New Roman" w:cs="Times New Roman"/>
          <w:sz w:val="28"/>
        </w:rPr>
        <w:t xml:space="preserve"> сельсовета             </w:t>
      </w:r>
    </w:p>
    <w:p w:rsidR="00872A66" w:rsidRDefault="009F6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Суджанского района                                                                                                        Курской области </w:t>
      </w:r>
    </w:p>
    <w:p w:rsidR="00872A66" w:rsidRDefault="009F6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от 13.02.2023 г. № </w:t>
      </w:r>
      <w:r w:rsidR="009C4C1E">
        <w:rPr>
          <w:rFonts w:ascii="Times New Roman" w:eastAsia="Times New Roman" w:hAnsi="Times New Roman" w:cs="Times New Roman"/>
          <w:sz w:val="28"/>
        </w:rPr>
        <w:t>4</w:t>
      </w:r>
      <w:r w:rsidR="003B43AD">
        <w:rPr>
          <w:rFonts w:ascii="Times New Roman" w:eastAsia="Times New Roman" w:hAnsi="Times New Roman" w:cs="Times New Roman"/>
          <w:sz w:val="28"/>
        </w:rPr>
        <w:t>а</w:t>
      </w:r>
    </w:p>
    <w:p w:rsidR="00872A66" w:rsidRDefault="009F64DB">
      <w:pPr>
        <w:spacing w:line="240" w:lineRule="auto"/>
        <w:jc w:val="right"/>
        <w:rPr>
          <w:rFonts w:ascii="Calibri" w:eastAsia="Calibri" w:hAnsi="Calibri" w:cs="Calibri"/>
          <w:color w:val="555555"/>
          <w:shd w:val="clear" w:color="auto" w:fill="FFFFFF"/>
        </w:rPr>
      </w:pPr>
      <w:r>
        <w:rPr>
          <w:rFonts w:ascii="Calibri" w:eastAsia="Calibri" w:hAnsi="Calibri" w:cs="Calibri"/>
          <w:color w:val="555555"/>
          <w:shd w:val="clear" w:color="auto" w:fill="FFFFFF"/>
        </w:rPr>
        <w:t>  </w:t>
      </w:r>
    </w:p>
    <w:p w:rsidR="00872A66" w:rsidRPr="009F64DB" w:rsidRDefault="009F6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64DB">
        <w:rPr>
          <w:rFonts w:ascii="Times New Roman" w:eastAsia="Times New Roman" w:hAnsi="Times New Roman" w:cs="Times New Roman"/>
          <w:b/>
          <w:sz w:val="28"/>
        </w:rPr>
        <w:t>ВИД РАСХОДОВ 242</w:t>
      </w:r>
    </w:p>
    <w:p w:rsidR="00872A66" w:rsidRPr="009F64DB" w:rsidRDefault="009F6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64DB">
        <w:rPr>
          <w:rFonts w:ascii="Times New Roman" w:eastAsia="Times New Roman" w:hAnsi="Times New Roman" w:cs="Times New Roman"/>
          <w:b/>
          <w:sz w:val="28"/>
        </w:rPr>
        <w:t>«ЗАКУПКА ТОВАРОВ, РАБОТ, УСЛУГ В СФЕРЕ</w:t>
      </w:r>
    </w:p>
    <w:p w:rsidR="00872A66" w:rsidRPr="009F64DB" w:rsidRDefault="009F6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64DB">
        <w:rPr>
          <w:rFonts w:ascii="Times New Roman" w:eastAsia="Times New Roman" w:hAnsi="Times New Roman" w:cs="Times New Roman"/>
          <w:b/>
          <w:sz w:val="28"/>
        </w:rPr>
        <w:t>ИНФОРМАЦИОННО-КОММУНИКАЦИОННЫХ ТЕХНОЛОГИЙ»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По данному виду расходов отражаются расходы на обеспечение мероприятий по информатизации органов местного самоуправления и подведомственных казенных учреждений, осуществляемые в целях создания, модернизации или эксплуатации информационных систем или компонентов </w:t>
      </w:r>
      <w:proofErr w:type="gramStart"/>
      <w:r>
        <w:rPr>
          <w:rFonts w:ascii="Times New Roman" w:eastAsia="Times New Roman" w:hAnsi="Times New Roman" w:cs="Times New Roman"/>
          <w:sz w:val="28"/>
        </w:rPr>
        <w:t>ИКТ-инфраструктуры</w:t>
      </w:r>
      <w:proofErr w:type="gramEnd"/>
      <w:r>
        <w:rPr>
          <w:rFonts w:ascii="Times New Roman" w:eastAsia="Times New Roman" w:hAnsi="Times New Roman" w:cs="Times New Roman"/>
          <w:sz w:val="28"/>
        </w:rPr>
        <w:t>, в том числе: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- проектирование прикладных систем и ИКТ-инфраструктуры, в том числе  проведению исследований, разработке финансово-экономического обоснования и прочих документов; проведению предпроектного обследования, в том числе аудита имеющейся информационной базы; разработке (доработке): требований к автоматизированным системам (далее - АС), концепции, технического задания, документации эскизного проекта, технорабочего проекта, прочей документации по стадиям и этапам создания автоматизированных систем;</w:t>
      </w:r>
      <w:proofErr w:type="gramEnd"/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разработке (доработке) программного обеспечения (приобретение исключительных прав);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разработке специализированного программного обеспечения прикладных систем;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доработке специализированного программного обеспечения прикладных систем;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приобретение исключительных прав на программное обеспечение;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приобретение оборудования, в том числе с предустановленным программным обеспечением (включая расходы на приобретение (создание) объектов, являющихся средствами технического обеспечения, необходимого для функционирования информационных систем и компонентов </w:t>
      </w:r>
      <w:proofErr w:type="gramStart"/>
      <w:r>
        <w:rPr>
          <w:rFonts w:ascii="Times New Roman" w:eastAsia="Times New Roman" w:hAnsi="Times New Roman" w:cs="Times New Roman"/>
          <w:sz w:val="28"/>
        </w:rPr>
        <w:t>ИКТ-инфраструктуры</w:t>
      </w:r>
      <w:proofErr w:type="gramEnd"/>
      <w:r>
        <w:rPr>
          <w:rFonts w:ascii="Times New Roman" w:eastAsia="Times New Roman" w:hAnsi="Times New Roman" w:cs="Times New Roman"/>
          <w:sz w:val="28"/>
        </w:rPr>
        <w:t>);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- приобретение технических средств, являющихся средствами технического обеспечения, необходимого для функционирования информационных систем и компонентов ИКТ-инфраструктуры (в том числе: серверного оборудования и оборудования центров обработки данных (далее - ЦОД), оборудования рабочих станций, периферийного и специализированного оборудования, используемого вне состава рабочих </w:t>
      </w:r>
      <w:r>
        <w:rPr>
          <w:rFonts w:ascii="Times New Roman" w:eastAsia="Times New Roman" w:hAnsi="Times New Roman" w:cs="Times New Roman"/>
          <w:sz w:val="28"/>
        </w:rPr>
        <w:lastRenderedPageBreak/>
        <w:t>станций (сетевые принтеры и средства оперативной полиграфии, сетевые сканеры, в т.ч. специализированные);</w:t>
      </w:r>
      <w:proofErr w:type="gramEnd"/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- приобретение средств связи (телефонных аппаратов, в том числе сотовых телефонных аппаратов, раций, пейджеров, радиостанций (кроме переносных) и т.п.);</w:t>
      </w:r>
      <w:proofErr w:type="gramEnd"/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приобретение оргтехники (в том числе автоматизированных рабочих мест, принтеров, сканеров, многофункциональных устройств (копировально-множительной техники, факсов));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приобретение технических средств защиты информации, обеспечивающих функционирование какой-либо информационной системы;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приобретение средств мониторинга трафика, балансировки нагрузки, средств интеллектуального управления телекоммуникационными сетями; автоматических телефонных станций, средств IP-телефонии (абонентское оборудование (модемы, сетевые карты, IP-телефоны и т.п.), прочее телекоммуникационное оборудование);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установка, монтаж и настройка оборудования;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установка, монтаж и настройка программного обеспечения;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осуществление комплекса работ по специальным проверкам и обследованиям;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приобретение неисключительных прав на прикладное и системное программное обеспечение, необходимое для обеспечения функционирования информационных систем и компонентов </w:t>
      </w:r>
      <w:proofErr w:type="gramStart"/>
      <w:r>
        <w:rPr>
          <w:rFonts w:ascii="Times New Roman" w:eastAsia="Times New Roman" w:hAnsi="Times New Roman" w:cs="Times New Roman"/>
          <w:sz w:val="28"/>
        </w:rPr>
        <w:t>ИКТ-инфраструктуры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приобретение и обновление справочно-информационных баз данных (покупка контента);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информационно-технологическое сопровождение пользователей;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приобретение пакета сервисных услуг по обслуживанию программного обеспечения, включая обновление справочно-информационных баз данных (покупку контента) в случае их неотделимости от пакета сервисных услуг;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услуги по аренде: </w:t>
      </w:r>
      <w:proofErr w:type="gramStart"/>
      <w:r>
        <w:rPr>
          <w:rFonts w:ascii="Times New Roman" w:eastAsia="Times New Roman" w:hAnsi="Times New Roman" w:cs="Times New Roman"/>
          <w:sz w:val="28"/>
        </w:rPr>
        <w:t>ИКТ-оборудования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(в том числе с предустановленным программным обеспечением), включая субаренду, имущественный наем, прокат; программного обеспечения; ресурсов на основе «облачных технологий», в том числе: "Инфраструктура как услуга" (IaaS); "Платформа как услуга" (PaaS); "Программное обеспечение как услуга" (SaaS);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услуги телефонной, телеграфной связи (абонентская и повременная плата за местные, междугородные и международные переговоры), услуги сотовой, пейджинговой связи;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обеспечение доступа в сеть «Интернет» (подключение, абонентская плата);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услуги по аренде телекоммуникационных каналов связи;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обеспечение функционирования и поддержка работоспособности прикладного и системного программного обеспечения;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- техническое обслуживание аппаратного обеспечения, включающее контроль технического состояния, включая аттестацию </w:t>
      </w:r>
      <w:proofErr w:type="gramStart"/>
      <w:r>
        <w:rPr>
          <w:rFonts w:ascii="Times New Roman" w:eastAsia="Times New Roman" w:hAnsi="Times New Roman" w:cs="Times New Roman"/>
          <w:sz w:val="28"/>
        </w:rPr>
        <w:t>ИКТ-оборудования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соответствие требованиям безопасности;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закупка запасных частей, комплектующих, расходных материалов, заправка картриджей;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расходы по снятию с эксплуатации: извлечение (экспорт) данных из снимаемой с эксплуатации АС; подготовка данных к загрузке (импорту) в </w:t>
      </w:r>
      <w:proofErr w:type="gramStart"/>
      <w:r>
        <w:rPr>
          <w:rFonts w:ascii="Times New Roman" w:eastAsia="Times New Roman" w:hAnsi="Times New Roman" w:cs="Times New Roman"/>
          <w:sz w:val="28"/>
        </w:rPr>
        <w:t>следующую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АС; расходы по утилизации компьютерной техники;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услуги по сбору и обработке мониторинговых данных, хранению таких данных.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иные аналогичные расходы.</w:t>
      </w:r>
    </w:p>
    <w:p w:rsidR="00872A66" w:rsidRDefault="00872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66" w:rsidRDefault="00872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72A66" w:rsidRDefault="00872A66">
      <w:pPr>
        <w:rPr>
          <w:rFonts w:ascii="Times New Roman" w:eastAsia="Times New Roman" w:hAnsi="Times New Roman" w:cs="Times New Roman"/>
          <w:sz w:val="28"/>
        </w:rPr>
      </w:pPr>
    </w:p>
    <w:sectPr w:rsidR="00872A66" w:rsidSect="0027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80811"/>
    <w:multiLevelType w:val="multilevel"/>
    <w:tmpl w:val="716CD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A66"/>
    <w:rsid w:val="00182649"/>
    <w:rsid w:val="002763B1"/>
    <w:rsid w:val="003B43AD"/>
    <w:rsid w:val="00872A66"/>
    <w:rsid w:val="0094446B"/>
    <w:rsid w:val="009C4C1E"/>
    <w:rsid w:val="009F64DB"/>
    <w:rsid w:val="00EB2AEF"/>
    <w:rsid w:val="00F5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992</Words>
  <Characters>5658</Characters>
  <Application>Microsoft Office Word</Application>
  <DocSecurity>0</DocSecurity>
  <Lines>47</Lines>
  <Paragraphs>13</Paragraphs>
  <ScaleCrop>false</ScaleCrop>
  <Company>Pirated Aliance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2023-08-28T05:48:00Z</dcterms:created>
  <dcterms:modified xsi:type="dcterms:W3CDTF">2023-08-28T07:20:00Z</dcterms:modified>
</cp:coreProperties>
</file>