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92" w:rsidRDefault="00677F92" w:rsidP="00677F92">
      <w:pPr>
        <w:widowControl w:val="0"/>
        <w:autoSpaceDE w:val="0"/>
        <w:autoSpaceDN w:val="0"/>
        <w:adjustRightInd w:val="0"/>
        <w:jc w:val="center"/>
        <w:rPr>
          <w:rFonts w:ascii="Arial" w:hAnsi="Arial" w:cs="Arial"/>
          <w:b/>
          <w:bCs/>
          <w:sz w:val="32"/>
          <w:szCs w:val="32"/>
        </w:rPr>
      </w:pPr>
      <w:r>
        <w:rPr>
          <w:rFonts w:ascii="Arial" w:hAnsi="Arial" w:cs="Arial"/>
          <w:b/>
          <w:bCs/>
          <w:sz w:val="32"/>
          <w:szCs w:val="32"/>
        </w:rPr>
        <w:t>АДМИНИСТРАЦИЯ</w:t>
      </w:r>
    </w:p>
    <w:p w:rsidR="00677F92" w:rsidRDefault="00677F92" w:rsidP="00677F92">
      <w:pPr>
        <w:widowControl w:val="0"/>
        <w:autoSpaceDE w:val="0"/>
        <w:autoSpaceDN w:val="0"/>
        <w:adjustRightInd w:val="0"/>
        <w:jc w:val="center"/>
        <w:rPr>
          <w:rFonts w:ascii="Arial" w:hAnsi="Arial" w:cs="Arial"/>
          <w:b/>
          <w:bCs/>
          <w:sz w:val="32"/>
          <w:szCs w:val="32"/>
        </w:rPr>
      </w:pPr>
      <w:r>
        <w:rPr>
          <w:rFonts w:ascii="Arial" w:hAnsi="Arial" w:cs="Arial"/>
          <w:b/>
          <w:bCs/>
          <w:sz w:val="32"/>
          <w:szCs w:val="32"/>
        </w:rPr>
        <w:t>ГУЕВСКОГО СЕЛЬСОВЕТА</w:t>
      </w:r>
    </w:p>
    <w:p w:rsidR="00677F92" w:rsidRDefault="00677F92" w:rsidP="00677F92">
      <w:pPr>
        <w:widowControl w:val="0"/>
        <w:autoSpaceDE w:val="0"/>
        <w:autoSpaceDN w:val="0"/>
        <w:adjustRightInd w:val="0"/>
        <w:jc w:val="center"/>
        <w:rPr>
          <w:rFonts w:ascii="Arial" w:hAnsi="Arial" w:cs="Arial"/>
          <w:b/>
          <w:bCs/>
          <w:sz w:val="32"/>
          <w:szCs w:val="32"/>
        </w:rPr>
      </w:pPr>
      <w:r>
        <w:rPr>
          <w:rFonts w:ascii="Arial" w:hAnsi="Arial" w:cs="Arial"/>
          <w:b/>
          <w:bCs/>
          <w:sz w:val="32"/>
          <w:szCs w:val="32"/>
        </w:rPr>
        <w:t>СУДЖАНСКОГО РАЙОНА</w:t>
      </w:r>
    </w:p>
    <w:p w:rsidR="00677F92" w:rsidRDefault="00677F92" w:rsidP="00677F92">
      <w:pPr>
        <w:widowControl w:val="0"/>
        <w:autoSpaceDE w:val="0"/>
        <w:autoSpaceDN w:val="0"/>
        <w:adjustRightInd w:val="0"/>
        <w:jc w:val="center"/>
        <w:rPr>
          <w:rFonts w:ascii="Arial" w:hAnsi="Arial" w:cs="Arial"/>
          <w:b/>
          <w:bCs/>
          <w:sz w:val="32"/>
          <w:szCs w:val="32"/>
        </w:rPr>
      </w:pPr>
      <w:r>
        <w:rPr>
          <w:rFonts w:ascii="Arial" w:hAnsi="Arial" w:cs="Arial"/>
          <w:b/>
          <w:bCs/>
          <w:sz w:val="32"/>
          <w:szCs w:val="32"/>
        </w:rPr>
        <w:t>КУРСКОЙ ОБЛАСТИ</w:t>
      </w:r>
    </w:p>
    <w:p w:rsidR="00677F92" w:rsidRDefault="00677F92" w:rsidP="00677F92">
      <w:pPr>
        <w:widowControl w:val="0"/>
        <w:autoSpaceDE w:val="0"/>
        <w:autoSpaceDN w:val="0"/>
        <w:adjustRightInd w:val="0"/>
        <w:jc w:val="center"/>
        <w:rPr>
          <w:rFonts w:ascii="Arial" w:hAnsi="Arial" w:cs="Arial"/>
          <w:b/>
          <w:bCs/>
          <w:sz w:val="32"/>
          <w:szCs w:val="32"/>
        </w:rPr>
      </w:pPr>
    </w:p>
    <w:p w:rsidR="00677F92" w:rsidRDefault="00677F92" w:rsidP="00677F92">
      <w:pPr>
        <w:widowControl w:val="0"/>
        <w:autoSpaceDE w:val="0"/>
        <w:autoSpaceDN w:val="0"/>
        <w:adjustRightInd w:val="0"/>
        <w:jc w:val="center"/>
        <w:rPr>
          <w:rFonts w:ascii="Arial" w:hAnsi="Arial" w:cs="Arial"/>
          <w:b/>
          <w:bCs/>
          <w:sz w:val="32"/>
          <w:szCs w:val="32"/>
        </w:rPr>
      </w:pPr>
      <w:r>
        <w:rPr>
          <w:rFonts w:ascii="Arial" w:hAnsi="Arial" w:cs="Arial"/>
          <w:b/>
          <w:bCs/>
          <w:sz w:val="32"/>
          <w:szCs w:val="32"/>
        </w:rPr>
        <w:t>ПОСТАНОВЛЕНИЕ</w:t>
      </w:r>
    </w:p>
    <w:p w:rsidR="00677F92" w:rsidRDefault="00677F92" w:rsidP="00677F92">
      <w:pPr>
        <w:widowControl w:val="0"/>
        <w:autoSpaceDE w:val="0"/>
        <w:autoSpaceDN w:val="0"/>
        <w:adjustRightInd w:val="0"/>
        <w:jc w:val="center"/>
        <w:rPr>
          <w:rFonts w:ascii="Arial" w:hAnsi="Arial" w:cs="Arial"/>
          <w:b/>
          <w:bCs/>
          <w:sz w:val="32"/>
          <w:szCs w:val="32"/>
        </w:rPr>
      </w:pPr>
    </w:p>
    <w:p w:rsidR="00677F92" w:rsidRDefault="00D025BB" w:rsidP="00677F92">
      <w:pPr>
        <w:jc w:val="center"/>
        <w:rPr>
          <w:b/>
          <w:snapToGrid w:val="0"/>
          <w:sz w:val="32"/>
          <w:szCs w:val="32"/>
        </w:rPr>
      </w:pPr>
      <w:r>
        <w:rPr>
          <w:b/>
          <w:snapToGrid w:val="0"/>
          <w:sz w:val="32"/>
          <w:szCs w:val="32"/>
        </w:rPr>
        <w:t>от 15</w:t>
      </w:r>
      <w:r w:rsidR="00677F92">
        <w:rPr>
          <w:b/>
          <w:snapToGrid w:val="0"/>
          <w:sz w:val="32"/>
          <w:szCs w:val="32"/>
        </w:rPr>
        <w:t xml:space="preserve"> декабря 2022 года № 49</w:t>
      </w:r>
    </w:p>
    <w:p w:rsidR="00677F92" w:rsidRDefault="00677F92" w:rsidP="00677F92">
      <w:pPr>
        <w:jc w:val="center"/>
        <w:rPr>
          <w:b/>
          <w:snapToGrid w:val="0"/>
          <w:sz w:val="32"/>
          <w:szCs w:val="32"/>
        </w:rPr>
      </w:pPr>
    </w:p>
    <w:p w:rsidR="00677F92" w:rsidRDefault="00677F92" w:rsidP="00677F92">
      <w:pPr>
        <w:ind w:right="-1"/>
        <w:jc w:val="center"/>
        <w:rPr>
          <w:rFonts w:ascii="Arial" w:eastAsia="Calibri" w:hAnsi="Arial" w:cs="Arial"/>
          <w:b/>
          <w:spacing w:val="2"/>
          <w:sz w:val="32"/>
          <w:szCs w:val="32"/>
        </w:rPr>
      </w:pPr>
      <w:r>
        <w:rPr>
          <w:rFonts w:ascii="Arial" w:eastAsia="Calibri" w:hAnsi="Arial" w:cs="Arial"/>
          <w:b/>
          <w:spacing w:val="2"/>
          <w:sz w:val="32"/>
          <w:szCs w:val="32"/>
        </w:rPr>
        <w:t>О внесении изменений в постановление Админи</w:t>
      </w:r>
      <w:r w:rsidR="00D025BB">
        <w:rPr>
          <w:rFonts w:ascii="Arial" w:eastAsia="Calibri" w:hAnsi="Arial" w:cs="Arial"/>
          <w:b/>
          <w:spacing w:val="2"/>
          <w:sz w:val="32"/>
          <w:szCs w:val="32"/>
        </w:rPr>
        <w:t xml:space="preserve">страции Гуевского сельсовета от </w:t>
      </w:r>
      <w:proofErr w:type="gramStart"/>
      <w:r w:rsidR="00D025BB">
        <w:rPr>
          <w:rFonts w:ascii="Arial" w:eastAsia="Calibri" w:hAnsi="Arial" w:cs="Arial"/>
          <w:b/>
          <w:spacing w:val="2"/>
          <w:sz w:val="32"/>
          <w:szCs w:val="32"/>
        </w:rPr>
        <w:t>16</w:t>
      </w:r>
      <w:r w:rsidR="00D025BB">
        <w:rPr>
          <w:rFonts w:ascii="Arial" w:hAnsi="Arial" w:cs="Arial"/>
          <w:b/>
          <w:sz w:val="32"/>
          <w:szCs w:val="32"/>
        </w:rPr>
        <w:t xml:space="preserve">  декабря</w:t>
      </w:r>
      <w:proofErr w:type="gramEnd"/>
      <w:r w:rsidR="00D025BB">
        <w:rPr>
          <w:rFonts w:ascii="Arial" w:hAnsi="Arial" w:cs="Arial"/>
          <w:b/>
          <w:sz w:val="32"/>
          <w:szCs w:val="32"/>
        </w:rPr>
        <w:t xml:space="preserve"> 2021 № 68</w:t>
      </w:r>
      <w:bookmarkStart w:id="0" w:name="_GoBack"/>
      <w:bookmarkEnd w:id="0"/>
    </w:p>
    <w:p w:rsidR="00677F92" w:rsidRDefault="00677F92" w:rsidP="00677F92">
      <w:pPr>
        <w:ind w:right="-1"/>
        <w:jc w:val="center"/>
        <w:rPr>
          <w:rFonts w:ascii="Arial" w:eastAsia="Calibri" w:hAnsi="Arial" w:cs="Arial"/>
          <w:b/>
          <w:bCs/>
          <w:spacing w:val="2"/>
          <w:sz w:val="32"/>
          <w:szCs w:val="32"/>
        </w:rPr>
      </w:pPr>
      <w:r>
        <w:rPr>
          <w:rFonts w:ascii="Arial" w:eastAsia="Calibri" w:hAnsi="Arial" w:cs="Arial"/>
          <w:b/>
          <w:spacing w:val="2"/>
          <w:sz w:val="32"/>
          <w:szCs w:val="32"/>
        </w:rPr>
        <w:t>«</w:t>
      </w:r>
      <w:r>
        <w:rPr>
          <w:rFonts w:ascii="Arial" w:eastAsia="Calibri" w:hAnsi="Arial" w:cs="Arial"/>
          <w:b/>
          <w:bCs/>
          <w:spacing w:val="2"/>
          <w:sz w:val="32"/>
          <w:szCs w:val="32"/>
        </w:rPr>
        <w:t>Об утверждении Порядка предоставления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субсидий, в том числе грантов в форме субсидий из бюджета муниципального образования «</w:t>
      </w:r>
      <w:proofErr w:type="spellStart"/>
      <w:r>
        <w:rPr>
          <w:rFonts w:ascii="Arial" w:eastAsia="Calibri" w:hAnsi="Arial" w:cs="Arial"/>
          <w:b/>
          <w:bCs/>
          <w:spacing w:val="2"/>
          <w:sz w:val="32"/>
          <w:szCs w:val="32"/>
        </w:rPr>
        <w:t>Гуевский</w:t>
      </w:r>
      <w:proofErr w:type="spellEnd"/>
      <w:r>
        <w:rPr>
          <w:rFonts w:ascii="Arial" w:eastAsia="Calibri" w:hAnsi="Arial" w:cs="Arial"/>
          <w:b/>
          <w:bCs/>
          <w:spacing w:val="2"/>
          <w:sz w:val="32"/>
          <w:szCs w:val="32"/>
        </w:rPr>
        <w:t xml:space="preserve"> сельсовет» на возмещение затрат, связанных с целью поддержки реализации проектов, стимулирования развития и поощрения достигнутых результатов</w:t>
      </w:r>
    </w:p>
    <w:p w:rsidR="00677F92" w:rsidRDefault="00677F92" w:rsidP="00677F92">
      <w:pPr>
        <w:ind w:right="-1"/>
        <w:jc w:val="center"/>
        <w:rPr>
          <w:rFonts w:ascii="Arial" w:eastAsia="Calibri" w:hAnsi="Arial" w:cs="Arial"/>
          <w:b/>
          <w:spacing w:val="2"/>
          <w:sz w:val="32"/>
          <w:szCs w:val="32"/>
        </w:rPr>
      </w:pPr>
      <w:r>
        <w:rPr>
          <w:rFonts w:ascii="Arial" w:eastAsia="Calibri" w:hAnsi="Arial" w:cs="Arial"/>
          <w:b/>
          <w:bCs/>
          <w:spacing w:val="2"/>
          <w:sz w:val="32"/>
          <w:szCs w:val="32"/>
        </w:rPr>
        <w:t>в соответствующей области</w:t>
      </w:r>
      <w:r>
        <w:rPr>
          <w:rFonts w:ascii="Arial" w:eastAsia="Calibri" w:hAnsi="Arial" w:cs="Arial"/>
          <w:b/>
          <w:spacing w:val="2"/>
          <w:sz w:val="32"/>
          <w:szCs w:val="32"/>
        </w:rPr>
        <w:t>»</w:t>
      </w:r>
    </w:p>
    <w:p w:rsidR="00677F92" w:rsidRDefault="00677F92" w:rsidP="00677F92">
      <w:pPr>
        <w:jc w:val="center"/>
        <w:rPr>
          <w:b/>
          <w:sz w:val="28"/>
          <w:szCs w:val="28"/>
        </w:rPr>
      </w:pPr>
    </w:p>
    <w:p w:rsidR="00677F92" w:rsidRDefault="00677F92" w:rsidP="00677F92">
      <w:pPr>
        <w:ind w:firstLine="709"/>
        <w:jc w:val="both"/>
        <w:rPr>
          <w:sz w:val="28"/>
          <w:szCs w:val="28"/>
        </w:rPr>
      </w:pPr>
      <w:r>
        <w:rPr>
          <w:rFonts w:eastAsia="Calibri"/>
          <w:sz w:val="28"/>
          <w:szCs w:val="28"/>
          <w:lang w:eastAsia="en-US"/>
        </w:rPr>
        <w:t xml:space="preserve">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 и Постановлением Правительства Российской Федерации от 21.09.2022 N 1666 «О внесении изменений в некоторые акты Правительства Российской Федерации», руководствуясь Уставом </w:t>
      </w:r>
      <w:r>
        <w:rPr>
          <w:sz w:val="28"/>
          <w:szCs w:val="28"/>
        </w:rPr>
        <w:t xml:space="preserve">Гуевского сельсовета </w:t>
      </w:r>
      <w:proofErr w:type="spellStart"/>
      <w:r>
        <w:rPr>
          <w:sz w:val="28"/>
          <w:szCs w:val="28"/>
        </w:rPr>
        <w:t>Суджанского</w:t>
      </w:r>
      <w:proofErr w:type="spellEnd"/>
      <w:r>
        <w:rPr>
          <w:sz w:val="28"/>
          <w:szCs w:val="28"/>
        </w:rPr>
        <w:t xml:space="preserve"> района Курской области, Администрация Гуевского сельсовета </w:t>
      </w:r>
      <w:proofErr w:type="spellStart"/>
      <w:r>
        <w:rPr>
          <w:sz w:val="28"/>
          <w:szCs w:val="28"/>
        </w:rPr>
        <w:t>Суджанского</w:t>
      </w:r>
      <w:proofErr w:type="spellEnd"/>
      <w:r>
        <w:rPr>
          <w:sz w:val="28"/>
          <w:szCs w:val="28"/>
        </w:rPr>
        <w:t xml:space="preserve"> района Курской области ПОСТАНОВЛЯЕТ:</w:t>
      </w:r>
    </w:p>
    <w:p w:rsidR="00677F92" w:rsidRDefault="00677F92" w:rsidP="00677F92">
      <w:pPr>
        <w:ind w:firstLine="709"/>
        <w:jc w:val="both"/>
        <w:rPr>
          <w:sz w:val="28"/>
          <w:szCs w:val="28"/>
        </w:rPr>
      </w:pPr>
      <w:r>
        <w:rPr>
          <w:sz w:val="28"/>
          <w:szCs w:val="28"/>
        </w:rPr>
        <w:t xml:space="preserve">1. Внести в Порядок предоставления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субсидий, в том числе грантов в форме субсидий из бюджета муниципального образования «Гуевского сельсовет» на возмещение затрат, связанных с целью поддержки реализации проектов, стимулирования развития и поощрения достигнутых результатов в соответствующей области, утвержденный постановлением Администрации Гуевского сельсовета </w:t>
      </w:r>
      <w:proofErr w:type="spellStart"/>
      <w:r>
        <w:rPr>
          <w:sz w:val="28"/>
          <w:szCs w:val="28"/>
        </w:rPr>
        <w:t>Суджанского</w:t>
      </w:r>
      <w:proofErr w:type="spellEnd"/>
      <w:r>
        <w:rPr>
          <w:sz w:val="28"/>
          <w:szCs w:val="28"/>
        </w:rPr>
        <w:t xml:space="preserve"> района Курской области от </w:t>
      </w:r>
      <w:r>
        <w:rPr>
          <w:rFonts w:eastAsia="Calibri"/>
          <w:spacing w:val="2"/>
          <w:sz w:val="28"/>
          <w:szCs w:val="28"/>
        </w:rPr>
        <w:t xml:space="preserve">постановление Администрации Гуевского сельсовета от </w:t>
      </w:r>
      <w:r>
        <w:rPr>
          <w:rStyle w:val="a3"/>
          <w:sz w:val="28"/>
          <w:szCs w:val="28"/>
        </w:rPr>
        <w:t>№</w:t>
      </w:r>
      <w:r>
        <w:rPr>
          <w:sz w:val="28"/>
          <w:szCs w:val="28"/>
        </w:rPr>
        <w:t>1  декабря 2021 №54 (далее – Порядок предоставления субсидий), следующие изменения:</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1) пункты 1.3 и 1.4 изложить в следующей редакции:</w:t>
      </w:r>
    </w:p>
    <w:p w:rsidR="00677F92" w:rsidRDefault="00677F92" w:rsidP="00677F92">
      <w:pPr>
        <w:ind w:firstLine="709"/>
        <w:jc w:val="both"/>
        <w:rPr>
          <w:rFonts w:eastAsia="Calibri"/>
          <w:sz w:val="28"/>
          <w:szCs w:val="28"/>
          <w:lang w:eastAsia="en-US"/>
        </w:rPr>
      </w:pPr>
      <w:r>
        <w:rPr>
          <w:rFonts w:eastAsia="Calibri"/>
          <w:sz w:val="28"/>
          <w:szCs w:val="28"/>
          <w:lang w:eastAsia="en-US"/>
        </w:rPr>
        <w:t>«1.3.</w:t>
      </w:r>
      <w:bookmarkStart w:id="1" w:name="sub_1201"/>
      <w:r>
        <w:rPr>
          <w:rFonts w:eastAsia="Calibri"/>
          <w:sz w:val="28"/>
          <w:szCs w:val="28"/>
          <w:lang w:eastAsia="en-US"/>
        </w:rPr>
        <w:t xml:space="preserve">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677F92" w:rsidRDefault="00677F92" w:rsidP="00677F92">
      <w:pPr>
        <w:ind w:firstLine="709"/>
        <w:jc w:val="both"/>
        <w:rPr>
          <w:rFonts w:eastAsia="Calibri"/>
          <w:sz w:val="28"/>
          <w:szCs w:val="28"/>
          <w:lang w:eastAsia="en-US"/>
        </w:rPr>
      </w:pPr>
      <w:r>
        <w:rPr>
          <w:rFonts w:eastAsia="Calibri"/>
          <w:sz w:val="28"/>
          <w:szCs w:val="28"/>
          <w:lang w:eastAsia="en-US"/>
        </w:rPr>
        <w:t xml:space="preserve">1.4. Критериями отбора получателей субсидий, имеющих право на получение субсидий из бюджета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 является</w:t>
      </w:r>
      <w:bookmarkEnd w:id="1"/>
      <w:r>
        <w:rPr>
          <w:rFonts w:eastAsia="Calibri"/>
          <w:sz w:val="28"/>
          <w:szCs w:val="28"/>
          <w:lang w:eastAsia="en-US"/>
        </w:rPr>
        <w:t xml:space="preserve"> осуществление получателем субсидии хозяйственной деятельности на территории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 и поддерживание получателем субсидии в течение предшествующего трехлетнего периода уровня заработной платы работников не ниже минимального размера оплаты труда.»;</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bookmarkStart w:id="2" w:name="Par54"/>
      <w:bookmarkEnd w:id="2"/>
      <w:r>
        <w:rPr>
          <w:rFonts w:eastAsia="Calibri"/>
          <w:sz w:val="28"/>
          <w:szCs w:val="28"/>
          <w:lang w:eastAsia="en-US"/>
        </w:rPr>
        <w:t>2) раздел 1 дополнить пунктами 1.5 и 1.6 следующего содержания:</w:t>
      </w:r>
    </w:p>
    <w:p w:rsidR="00677F92" w:rsidRDefault="00677F92" w:rsidP="00677F92">
      <w:pPr>
        <w:ind w:firstLine="709"/>
        <w:jc w:val="both"/>
        <w:rPr>
          <w:rFonts w:eastAsia="Calibri"/>
          <w:sz w:val="28"/>
          <w:szCs w:val="28"/>
          <w:lang w:eastAsia="en-US"/>
        </w:rPr>
      </w:pPr>
      <w:r>
        <w:rPr>
          <w:rFonts w:eastAsia="Calibri"/>
          <w:sz w:val="28"/>
          <w:szCs w:val="28"/>
          <w:lang w:eastAsia="en-US"/>
        </w:rPr>
        <w:t xml:space="preserve">«1.5. Субсидия предоставляется из бюджета муниципального образования в соответствии со сводной бюджетной росписью, в пределах бюджетных ассигнований, предусмотренных решением о бюджете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 на соответствующий финансовый год и установленных лимитов бюджетных обязательств.</w:t>
      </w:r>
    </w:p>
    <w:p w:rsidR="00677F92" w:rsidRDefault="00677F92" w:rsidP="00677F92">
      <w:pPr>
        <w:ind w:firstLine="709"/>
        <w:jc w:val="both"/>
        <w:rPr>
          <w:rFonts w:eastAsia="Calibri"/>
          <w:sz w:val="28"/>
          <w:szCs w:val="28"/>
          <w:lang w:eastAsia="en-US"/>
        </w:rPr>
      </w:pPr>
      <w:r>
        <w:rPr>
          <w:rFonts w:eastAsia="Calibri"/>
          <w:sz w:val="28"/>
          <w:szCs w:val="28"/>
          <w:lang w:eastAsia="en-US"/>
        </w:rP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 (решения о внесении изменений в решение о бюджете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3) наименование раздела 2 изложить в следующей редакции:</w:t>
      </w:r>
    </w:p>
    <w:p w:rsidR="00677F92" w:rsidRDefault="00677F92" w:rsidP="00677F92">
      <w:pPr>
        <w:jc w:val="both"/>
        <w:rPr>
          <w:rFonts w:eastAsia="Calibri"/>
          <w:sz w:val="28"/>
          <w:szCs w:val="28"/>
          <w:lang w:eastAsia="en-US"/>
        </w:rPr>
      </w:pPr>
      <w:r>
        <w:rPr>
          <w:rFonts w:eastAsia="Calibri"/>
          <w:sz w:val="28"/>
          <w:szCs w:val="28"/>
          <w:lang w:eastAsia="en-US"/>
        </w:rPr>
        <w:t>«</w:t>
      </w:r>
      <w:r>
        <w:rPr>
          <w:rFonts w:eastAsia="Calibri"/>
          <w:b/>
          <w:sz w:val="28"/>
          <w:szCs w:val="28"/>
          <w:lang w:eastAsia="en-US"/>
        </w:rPr>
        <w:t>2. Порядок проведения отбора получателей субсидии для предоставления субсидий</w:t>
      </w:r>
      <w:r>
        <w:rPr>
          <w:rFonts w:eastAsia="Calibri"/>
          <w:sz w:val="28"/>
          <w:szCs w:val="28"/>
          <w:lang w:eastAsia="en-US"/>
        </w:rPr>
        <w:t>»;</w:t>
      </w:r>
    </w:p>
    <w:p w:rsidR="00677F92" w:rsidRDefault="00677F92" w:rsidP="00677F92">
      <w:pPr>
        <w:ind w:firstLine="709"/>
        <w:jc w:val="both"/>
        <w:rPr>
          <w:rFonts w:eastAsia="Calibri"/>
          <w:sz w:val="28"/>
          <w:szCs w:val="28"/>
          <w:lang w:val="x-none"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4) пункты 2.1 и 2.2 признать утратившими силу;</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5) в пункте 2.3:</w:t>
      </w:r>
    </w:p>
    <w:p w:rsidR="00677F92" w:rsidRDefault="00677F92" w:rsidP="00677F92">
      <w:pPr>
        <w:ind w:firstLine="709"/>
        <w:jc w:val="both"/>
        <w:rPr>
          <w:rFonts w:eastAsia="Calibri"/>
          <w:sz w:val="28"/>
          <w:szCs w:val="28"/>
          <w:lang w:eastAsia="en-US"/>
        </w:rPr>
      </w:pPr>
      <w:r>
        <w:rPr>
          <w:rFonts w:eastAsia="Calibri"/>
          <w:sz w:val="28"/>
          <w:szCs w:val="28"/>
          <w:lang w:eastAsia="en-US"/>
        </w:rPr>
        <w:t>абзацы первый – третий изложить в следующей редакции:</w:t>
      </w:r>
    </w:p>
    <w:p w:rsidR="00677F92" w:rsidRDefault="00677F92" w:rsidP="00677F92">
      <w:pPr>
        <w:ind w:firstLine="709"/>
        <w:jc w:val="both"/>
        <w:rPr>
          <w:rFonts w:eastAsia="Calibri"/>
          <w:sz w:val="28"/>
          <w:szCs w:val="28"/>
          <w:lang w:eastAsia="en-US"/>
        </w:rPr>
      </w:pPr>
      <w:r>
        <w:rPr>
          <w:rFonts w:eastAsia="Calibri"/>
          <w:sz w:val="28"/>
          <w:szCs w:val="28"/>
          <w:lang w:eastAsia="en-US"/>
        </w:rPr>
        <w:t>«2.3.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677F92" w:rsidRDefault="00677F92" w:rsidP="00677F92">
      <w:pPr>
        <w:ind w:firstLine="709"/>
        <w:jc w:val="both"/>
        <w:rPr>
          <w:rFonts w:eastAsia="Calibri"/>
          <w:sz w:val="28"/>
          <w:szCs w:val="28"/>
          <w:lang w:eastAsia="en-US"/>
        </w:rPr>
      </w:pPr>
      <w:r>
        <w:rPr>
          <w:rFonts w:eastAsia="Calibri"/>
          <w:sz w:val="28"/>
          <w:szCs w:val="28"/>
          <w:lang w:eastAsia="en-US"/>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677F92" w:rsidRDefault="00677F92" w:rsidP="00677F92">
      <w:pPr>
        <w:ind w:firstLine="709"/>
        <w:jc w:val="both"/>
        <w:rPr>
          <w:rFonts w:eastAsia="Calibri"/>
          <w:sz w:val="28"/>
          <w:szCs w:val="28"/>
          <w:lang w:eastAsia="en-US"/>
        </w:rPr>
      </w:pPr>
      <w:r>
        <w:rPr>
          <w:rFonts w:eastAsia="Calibri"/>
          <w:sz w:val="28"/>
          <w:szCs w:val="28"/>
          <w:lang w:eastAsia="en-US"/>
        </w:rPr>
        <w:t>1.1)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677F92" w:rsidRDefault="00677F92" w:rsidP="00677F92">
      <w:pPr>
        <w:ind w:firstLine="709"/>
        <w:jc w:val="both"/>
        <w:rPr>
          <w:rFonts w:eastAsia="Calibri"/>
          <w:sz w:val="28"/>
          <w:szCs w:val="28"/>
          <w:lang w:eastAsia="en-US"/>
        </w:rPr>
      </w:pPr>
      <w:r>
        <w:rPr>
          <w:rFonts w:eastAsia="Calibri"/>
          <w:sz w:val="28"/>
          <w:szCs w:val="28"/>
          <w:lang w:eastAsia="en-US"/>
        </w:rPr>
        <w:t>в подпунктах 5 и 6 слово «Положением» заменить словом «Порядком»;</w:t>
      </w:r>
    </w:p>
    <w:p w:rsidR="00677F92" w:rsidRDefault="00677F92" w:rsidP="00677F92">
      <w:pPr>
        <w:ind w:firstLine="709"/>
        <w:jc w:val="both"/>
        <w:rPr>
          <w:rFonts w:eastAsia="Calibri"/>
          <w:sz w:val="28"/>
          <w:szCs w:val="28"/>
          <w:lang w:eastAsia="en-US"/>
        </w:rPr>
      </w:pPr>
      <w:r>
        <w:rPr>
          <w:rFonts w:eastAsia="Calibri"/>
          <w:sz w:val="28"/>
          <w:szCs w:val="28"/>
          <w:lang w:eastAsia="en-US"/>
        </w:rPr>
        <w:lastRenderedPageBreak/>
        <w:t>абзац шестнадцатый признать утратившим силу;</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6) пункт 2.4 изложить в следующей редакции:</w:t>
      </w:r>
    </w:p>
    <w:p w:rsidR="00677F92" w:rsidRDefault="00677F92" w:rsidP="00677F92">
      <w:pPr>
        <w:ind w:firstLine="709"/>
        <w:jc w:val="both"/>
        <w:rPr>
          <w:rFonts w:eastAsia="Calibri"/>
          <w:sz w:val="28"/>
          <w:szCs w:val="28"/>
          <w:lang w:eastAsia="en-US"/>
        </w:rPr>
      </w:pPr>
      <w:r>
        <w:rPr>
          <w:rFonts w:eastAsia="Calibri"/>
          <w:sz w:val="28"/>
          <w:szCs w:val="28"/>
          <w:lang w:eastAsia="en-US"/>
        </w:rPr>
        <w:t>«2.4. Участник отбора на первое число месяца, предшествующего месяцу, в котором объявлен отбор, должен соответствовать следующим требованиям:</w:t>
      </w:r>
    </w:p>
    <w:p w:rsidR="00677F92" w:rsidRDefault="00677F92" w:rsidP="00677F92">
      <w:pPr>
        <w:ind w:firstLine="709"/>
        <w:jc w:val="both"/>
        <w:rPr>
          <w:rFonts w:eastAsia="Calibri"/>
          <w:sz w:val="28"/>
          <w:szCs w:val="28"/>
          <w:lang w:eastAsia="en-US"/>
        </w:rPr>
      </w:pPr>
      <w:r>
        <w:rPr>
          <w:rFonts w:eastAsia="Calibri"/>
          <w:sz w:val="28"/>
          <w:szCs w:val="28"/>
          <w:lang w:eastAsia="en-US"/>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77F92" w:rsidRDefault="00677F92" w:rsidP="00677F92">
      <w:pPr>
        <w:ind w:firstLine="709"/>
        <w:jc w:val="both"/>
        <w:rPr>
          <w:rFonts w:eastAsia="Calibri"/>
          <w:sz w:val="28"/>
          <w:szCs w:val="28"/>
          <w:lang w:eastAsia="en-US"/>
        </w:rPr>
      </w:pPr>
      <w:r>
        <w:rPr>
          <w:rFonts w:eastAsia="Calibri"/>
          <w:sz w:val="28"/>
          <w:szCs w:val="28"/>
          <w:lang w:eastAsia="en-US"/>
        </w:rPr>
        <w:t xml:space="preserve">2) у участника отбора должна отсутствовать просроченная задолженность по возврату в бюджет Гуевского сельсовета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eastAsia="Calibri"/>
          <w:sz w:val="28"/>
          <w:szCs w:val="28"/>
          <w:lang w:eastAsia="en-US"/>
        </w:rPr>
        <w:t>Замостянским</w:t>
      </w:r>
      <w:proofErr w:type="spellEnd"/>
      <w:r>
        <w:rPr>
          <w:rFonts w:eastAsia="Calibri"/>
          <w:sz w:val="28"/>
          <w:szCs w:val="28"/>
          <w:lang w:eastAsia="en-US"/>
        </w:rPr>
        <w:t xml:space="preserve"> сельсоветом </w:t>
      </w:r>
      <w:proofErr w:type="spellStart"/>
      <w:r>
        <w:rPr>
          <w:rFonts w:eastAsia="Calibri"/>
          <w:sz w:val="28"/>
          <w:szCs w:val="28"/>
          <w:lang w:eastAsia="en-US"/>
        </w:rPr>
        <w:t>Суджанского</w:t>
      </w:r>
      <w:proofErr w:type="spellEnd"/>
      <w:r>
        <w:rPr>
          <w:rFonts w:eastAsia="Calibri"/>
          <w:sz w:val="28"/>
          <w:szCs w:val="28"/>
          <w:lang w:eastAsia="en-US"/>
        </w:rPr>
        <w:t xml:space="preserve"> района Курской области;</w:t>
      </w:r>
    </w:p>
    <w:p w:rsidR="00677F92" w:rsidRDefault="00677F92" w:rsidP="00677F92">
      <w:pPr>
        <w:ind w:firstLine="709"/>
        <w:jc w:val="both"/>
        <w:rPr>
          <w:rFonts w:eastAsia="Calibri"/>
          <w:sz w:val="28"/>
          <w:szCs w:val="28"/>
          <w:lang w:eastAsia="en-US"/>
        </w:rPr>
      </w:pPr>
      <w:r>
        <w:rPr>
          <w:rFonts w:eastAsia="Calibri"/>
          <w:sz w:val="28"/>
          <w:szCs w:val="28"/>
          <w:lang w:eastAsia="en-US"/>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77F92" w:rsidRDefault="00677F92" w:rsidP="00677F92">
      <w:pPr>
        <w:ind w:firstLine="709"/>
        <w:jc w:val="both"/>
        <w:rPr>
          <w:rFonts w:eastAsia="Calibri"/>
          <w:sz w:val="28"/>
          <w:szCs w:val="28"/>
          <w:lang w:eastAsia="en-US"/>
        </w:rPr>
      </w:pPr>
      <w:r>
        <w:rPr>
          <w:rFonts w:eastAsia="Calibr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677F92" w:rsidRDefault="00677F92" w:rsidP="00677F92">
      <w:pPr>
        <w:ind w:firstLine="709"/>
        <w:jc w:val="both"/>
        <w:rPr>
          <w:rFonts w:eastAsia="Calibri"/>
          <w:sz w:val="28"/>
          <w:szCs w:val="28"/>
          <w:lang w:eastAsia="en-US"/>
        </w:rPr>
      </w:pPr>
      <w:r>
        <w:rPr>
          <w:rFonts w:eastAsia="Calibri"/>
          <w:sz w:val="28"/>
          <w:szCs w:val="28"/>
          <w:lang w:eastAsia="en-US"/>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77F92" w:rsidRDefault="00677F92" w:rsidP="00677F92">
      <w:pPr>
        <w:ind w:firstLine="709"/>
        <w:jc w:val="both"/>
        <w:rPr>
          <w:rFonts w:eastAsia="Calibri"/>
          <w:sz w:val="28"/>
          <w:szCs w:val="28"/>
          <w:lang w:eastAsia="en-US"/>
        </w:rPr>
      </w:pPr>
      <w:r>
        <w:rPr>
          <w:rFonts w:eastAsia="Calibri"/>
          <w:sz w:val="28"/>
          <w:szCs w:val="28"/>
          <w:lang w:eastAsia="en-US"/>
        </w:rPr>
        <w:t>6) участники отбора не должны получать средства из бюджета муниципального образования на основании иных муниципальных правовых актов на цели, установленные пунктом 3 настоящего Порядка;</w:t>
      </w:r>
    </w:p>
    <w:p w:rsidR="00677F92" w:rsidRDefault="00677F92" w:rsidP="00677F92">
      <w:pPr>
        <w:ind w:firstLine="709"/>
        <w:jc w:val="both"/>
        <w:rPr>
          <w:rFonts w:eastAsia="Calibri"/>
          <w:sz w:val="28"/>
          <w:szCs w:val="28"/>
          <w:lang w:eastAsia="en-US"/>
        </w:rPr>
      </w:pPr>
      <w:r>
        <w:rPr>
          <w:rFonts w:eastAsia="Calibri"/>
          <w:sz w:val="28"/>
          <w:szCs w:val="28"/>
          <w:lang w:eastAsia="en-US"/>
        </w:rPr>
        <w:t xml:space="preserve">7) участник отбора не должен находиться в перечне организаций и физических лиц, в отношении которых имеются сведения об их причастности </w:t>
      </w:r>
      <w:r>
        <w:rPr>
          <w:rFonts w:eastAsia="Calibri"/>
          <w:sz w:val="28"/>
          <w:szCs w:val="28"/>
          <w:lang w:eastAsia="en-US"/>
        </w:rPr>
        <w:lastRenderedPageBreak/>
        <w:t>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77F92" w:rsidRDefault="00677F92" w:rsidP="00677F92">
      <w:pPr>
        <w:ind w:firstLine="709"/>
        <w:jc w:val="both"/>
        <w:rPr>
          <w:rFonts w:eastAsia="Calibri"/>
          <w:sz w:val="28"/>
          <w:szCs w:val="28"/>
          <w:lang w:eastAsia="en-US"/>
        </w:rPr>
      </w:pPr>
      <w:r>
        <w:rPr>
          <w:rFonts w:eastAsia="Calibri"/>
          <w:sz w:val="28"/>
          <w:szCs w:val="28"/>
          <w:lang w:eastAsia="en-US"/>
        </w:rPr>
        <w:t>8) участник отбора должен соответствовать критериям отбора, установленным пунктом 1.4 настоящего Порядка.»;</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rFonts w:eastAsia="Calibri"/>
          <w:sz w:val="28"/>
          <w:szCs w:val="28"/>
          <w:lang w:eastAsia="en-US"/>
        </w:rPr>
      </w:pPr>
      <w:r>
        <w:rPr>
          <w:rFonts w:eastAsia="Calibri"/>
          <w:sz w:val="28"/>
          <w:szCs w:val="28"/>
          <w:lang w:eastAsia="en-US"/>
        </w:rPr>
        <w:t>7) пункт 2.5 признать утратившим силу;</w:t>
      </w:r>
    </w:p>
    <w:p w:rsidR="00677F92" w:rsidRDefault="00677F92" w:rsidP="00677F92">
      <w:pPr>
        <w:ind w:firstLine="709"/>
        <w:jc w:val="both"/>
        <w:rPr>
          <w:rFonts w:eastAsia="Calibri"/>
          <w:sz w:val="28"/>
          <w:szCs w:val="28"/>
          <w:lang w:eastAsia="en-US"/>
        </w:rPr>
      </w:pPr>
    </w:p>
    <w:p w:rsidR="00677F92" w:rsidRDefault="00677F92" w:rsidP="00677F92">
      <w:pPr>
        <w:ind w:firstLine="709"/>
        <w:jc w:val="both"/>
        <w:rPr>
          <w:sz w:val="28"/>
          <w:szCs w:val="28"/>
        </w:rPr>
      </w:pPr>
      <w:r>
        <w:rPr>
          <w:sz w:val="28"/>
          <w:szCs w:val="28"/>
        </w:rPr>
        <w:t>8) дополнить пунктом 2.7.1 следующего содержания:</w:t>
      </w:r>
    </w:p>
    <w:p w:rsidR="00677F92" w:rsidRDefault="00677F92" w:rsidP="00677F92">
      <w:pPr>
        <w:ind w:firstLine="709"/>
        <w:jc w:val="both"/>
        <w:rPr>
          <w:sz w:val="28"/>
          <w:szCs w:val="28"/>
        </w:rPr>
      </w:pPr>
      <w:r>
        <w:rPr>
          <w:sz w:val="28"/>
          <w:szCs w:val="28"/>
        </w:rPr>
        <w:t>«2.7.1.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677F92" w:rsidRDefault="00677F92" w:rsidP="00677F92">
      <w:pPr>
        <w:ind w:firstLine="709"/>
        <w:jc w:val="both"/>
        <w:rPr>
          <w:sz w:val="28"/>
          <w:szCs w:val="28"/>
        </w:rPr>
      </w:pPr>
    </w:p>
    <w:p w:rsidR="00677F92" w:rsidRDefault="00677F92" w:rsidP="00677F92">
      <w:pPr>
        <w:ind w:firstLine="709"/>
        <w:jc w:val="both"/>
        <w:rPr>
          <w:sz w:val="28"/>
          <w:szCs w:val="28"/>
        </w:rPr>
      </w:pPr>
      <w:bookmarkStart w:id="3" w:name="Par69"/>
      <w:bookmarkEnd w:id="3"/>
      <w:r>
        <w:rPr>
          <w:sz w:val="28"/>
          <w:szCs w:val="28"/>
        </w:rPr>
        <w:t>9) пункт 2.8 изложить в следующей редакции:</w:t>
      </w:r>
    </w:p>
    <w:p w:rsidR="00677F92" w:rsidRDefault="00677F92" w:rsidP="00677F92">
      <w:pPr>
        <w:ind w:firstLine="709"/>
        <w:jc w:val="both"/>
        <w:rPr>
          <w:sz w:val="28"/>
          <w:szCs w:val="28"/>
        </w:rPr>
      </w:pPr>
      <w:r>
        <w:rPr>
          <w:sz w:val="28"/>
          <w:szCs w:val="28"/>
        </w:rPr>
        <w:t>«2.8. Предложение (заявку) участник отбора представляет в Администрацию в срок, установленный в объявлении о проведении отбора.</w:t>
      </w:r>
    </w:p>
    <w:p w:rsidR="00677F92" w:rsidRDefault="00677F92" w:rsidP="00677F92">
      <w:pPr>
        <w:ind w:firstLine="709"/>
        <w:jc w:val="both"/>
        <w:rPr>
          <w:sz w:val="28"/>
          <w:szCs w:val="28"/>
        </w:rPr>
      </w:pPr>
      <w:r>
        <w:rPr>
          <w:sz w:val="28"/>
          <w:szCs w:val="28"/>
        </w:rPr>
        <w:t>В течение 3 рабочих дней со дня поступления поступившее предложение (заявка) проверяется Администрацией на комплектность, регистрируется в порядке очередности поступления в журнале регистрации и передается в комиссию.</w:t>
      </w:r>
    </w:p>
    <w:p w:rsidR="00677F92" w:rsidRDefault="00677F92" w:rsidP="00677F92">
      <w:pPr>
        <w:ind w:firstLine="709"/>
        <w:jc w:val="both"/>
        <w:rPr>
          <w:sz w:val="28"/>
          <w:szCs w:val="28"/>
        </w:rPr>
      </w:pPr>
      <w:r>
        <w:rPr>
          <w:sz w:val="28"/>
          <w:szCs w:val="28"/>
        </w:rPr>
        <w:t>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677F92" w:rsidRDefault="00677F92" w:rsidP="00677F92">
      <w:pPr>
        <w:ind w:firstLine="709"/>
        <w:jc w:val="both"/>
        <w:rPr>
          <w:sz w:val="28"/>
          <w:szCs w:val="28"/>
        </w:rPr>
      </w:pPr>
      <w:r>
        <w:rPr>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677F92" w:rsidRDefault="00677F92" w:rsidP="00677F92">
      <w:pPr>
        <w:ind w:firstLine="709"/>
        <w:jc w:val="both"/>
        <w:rPr>
          <w:sz w:val="28"/>
          <w:szCs w:val="28"/>
        </w:rPr>
      </w:pPr>
      <w:r>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677F92" w:rsidRDefault="00677F92" w:rsidP="00677F92">
      <w:pPr>
        <w:ind w:firstLine="709"/>
        <w:jc w:val="both"/>
        <w:rPr>
          <w:sz w:val="28"/>
          <w:szCs w:val="28"/>
        </w:rPr>
      </w:pPr>
      <w:r>
        <w:rPr>
          <w:sz w:val="28"/>
          <w:szCs w:val="28"/>
        </w:rPr>
        <w:t>Решения комиссии оформляются протоколом заседания комиссии, который подписывается председателем и секретарем комиссии.»;</w:t>
      </w:r>
    </w:p>
    <w:p w:rsidR="00677F92" w:rsidRDefault="00677F92" w:rsidP="00677F92">
      <w:pPr>
        <w:ind w:firstLine="709"/>
        <w:jc w:val="both"/>
        <w:rPr>
          <w:sz w:val="28"/>
          <w:szCs w:val="28"/>
        </w:rPr>
      </w:pPr>
    </w:p>
    <w:p w:rsidR="00677F92" w:rsidRDefault="00677F92" w:rsidP="00677F92">
      <w:pPr>
        <w:ind w:firstLine="709"/>
        <w:jc w:val="both"/>
        <w:rPr>
          <w:sz w:val="28"/>
          <w:szCs w:val="28"/>
        </w:rPr>
      </w:pPr>
      <w:r>
        <w:rPr>
          <w:sz w:val="28"/>
          <w:szCs w:val="28"/>
        </w:rPr>
        <w:t>10) пункты 2.12 – 2.14 изложить в следующей редакции:</w:t>
      </w:r>
    </w:p>
    <w:p w:rsidR="00677F92" w:rsidRDefault="00677F92" w:rsidP="00677F92">
      <w:pPr>
        <w:ind w:firstLine="709"/>
        <w:jc w:val="both"/>
        <w:rPr>
          <w:sz w:val="28"/>
          <w:szCs w:val="28"/>
        </w:rPr>
      </w:pPr>
      <w:r>
        <w:rPr>
          <w:sz w:val="28"/>
          <w:szCs w:val="28"/>
        </w:rPr>
        <w:t xml:space="preserve">«2.12. В срок не позднее 20 дней со дня окончания срока приема заявок комиссия, рассмотрев поступившие предложения (заявки) участников отбора в порядке, предусмотренном пунктами 2.8 – 2.11 настоящего Порядка, </w:t>
      </w:r>
      <w:r>
        <w:rPr>
          <w:sz w:val="28"/>
          <w:szCs w:val="28"/>
        </w:rPr>
        <w:lastRenderedPageBreak/>
        <w:t>направляет протокол заседания комиссии о результатах отбора в Администрацию.</w:t>
      </w:r>
    </w:p>
    <w:p w:rsidR="00677F92" w:rsidRDefault="00677F92" w:rsidP="00677F92">
      <w:pPr>
        <w:ind w:firstLine="709"/>
        <w:jc w:val="both"/>
        <w:rPr>
          <w:sz w:val="28"/>
          <w:szCs w:val="28"/>
        </w:rPr>
      </w:pPr>
      <w:bookmarkStart w:id="4" w:name="Par72"/>
      <w:bookmarkEnd w:id="4"/>
      <w:r>
        <w:rPr>
          <w:sz w:val="28"/>
          <w:szCs w:val="28"/>
        </w:rPr>
        <w:t xml:space="preserve">2.13. Администрация в срок не позднее 5 рабочих </w:t>
      </w:r>
      <w:proofErr w:type="gramStart"/>
      <w:r>
        <w:rPr>
          <w:sz w:val="28"/>
          <w:szCs w:val="28"/>
        </w:rPr>
        <w:t xml:space="preserve">дней </w:t>
      </w:r>
      <w:r>
        <w:rPr>
          <w:i/>
          <w:sz w:val="28"/>
          <w:szCs w:val="28"/>
        </w:rPr>
        <w:t xml:space="preserve"> </w:t>
      </w:r>
      <w:r>
        <w:rPr>
          <w:sz w:val="28"/>
          <w:szCs w:val="28"/>
        </w:rPr>
        <w:t>со</w:t>
      </w:r>
      <w:proofErr w:type="gramEnd"/>
      <w:r>
        <w:rPr>
          <w:sz w:val="28"/>
          <w:szCs w:val="28"/>
        </w:rPr>
        <w:t xml:space="preserve"> дня получения протокола заседания комиссии о результатах отбора, рассмотрев представленные участником отбора документы и с учетом протокола заседания комиссии издает постановление о предоставлении субсидии победителю отбора либо при наличии оснований, предусмотренных пунктом 2.15 настоящего Порядка, принимает мотивированное решение об отклонении предложения (заявки) участника отбора.</w:t>
      </w:r>
    </w:p>
    <w:p w:rsidR="00677F92" w:rsidRDefault="00677F92" w:rsidP="00677F92">
      <w:pPr>
        <w:ind w:firstLine="709"/>
        <w:jc w:val="both"/>
        <w:rPr>
          <w:sz w:val="28"/>
          <w:szCs w:val="28"/>
        </w:rPr>
      </w:pPr>
      <w:r>
        <w:rPr>
          <w:sz w:val="28"/>
          <w:szCs w:val="28"/>
        </w:rPr>
        <w:t>2.14. Постановление Администрации о предоставлении субсидии направляется соответствующему участнику отбора до истечения срока, установленного пунктом 2.13 настоящего Порядка.</w:t>
      </w:r>
    </w:p>
    <w:p w:rsidR="00677F92" w:rsidRDefault="00677F92" w:rsidP="00677F92">
      <w:pPr>
        <w:ind w:firstLine="709"/>
        <w:jc w:val="both"/>
        <w:rPr>
          <w:sz w:val="28"/>
          <w:szCs w:val="28"/>
        </w:rPr>
      </w:pPr>
      <w:r>
        <w:rPr>
          <w:sz w:val="28"/>
          <w:szCs w:val="28"/>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пунктом 2.13 настоящего Порядка.»;</w:t>
      </w:r>
    </w:p>
    <w:p w:rsidR="00677F92" w:rsidRDefault="00677F92" w:rsidP="00677F92">
      <w:pPr>
        <w:ind w:firstLine="709"/>
        <w:jc w:val="both"/>
        <w:rPr>
          <w:sz w:val="28"/>
          <w:szCs w:val="28"/>
        </w:rPr>
      </w:pPr>
    </w:p>
    <w:p w:rsidR="00677F92" w:rsidRDefault="00677F92" w:rsidP="00677F92">
      <w:pPr>
        <w:ind w:firstLine="709"/>
        <w:jc w:val="both"/>
        <w:rPr>
          <w:sz w:val="28"/>
          <w:szCs w:val="28"/>
        </w:rPr>
      </w:pPr>
      <w:r>
        <w:rPr>
          <w:sz w:val="28"/>
          <w:szCs w:val="28"/>
        </w:rPr>
        <w:t>11) раздел 2 дополнить пунктами 2.15 и 2.16 следующего содержания:</w:t>
      </w:r>
    </w:p>
    <w:p w:rsidR="00677F92" w:rsidRDefault="00677F92" w:rsidP="00677F92">
      <w:pPr>
        <w:ind w:firstLine="709"/>
        <w:jc w:val="both"/>
        <w:rPr>
          <w:sz w:val="28"/>
          <w:szCs w:val="28"/>
        </w:rPr>
      </w:pPr>
      <w:r>
        <w:rPr>
          <w:sz w:val="28"/>
          <w:szCs w:val="28"/>
        </w:rPr>
        <w:t>«2.15. Основаниями для отклонения предложений (заявок) участников отбора являются:</w:t>
      </w:r>
    </w:p>
    <w:p w:rsidR="00677F92" w:rsidRDefault="00677F92" w:rsidP="00677F92">
      <w:pPr>
        <w:ind w:firstLine="709"/>
        <w:jc w:val="both"/>
        <w:rPr>
          <w:sz w:val="28"/>
          <w:szCs w:val="28"/>
        </w:rPr>
      </w:pPr>
      <w:r>
        <w:rPr>
          <w:sz w:val="28"/>
          <w:szCs w:val="28"/>
        </w:rPr>
        <w:t>1) несоответствие участника отбора требованиям, установленным пунктом 2.4 настоящего Порядка;</w:t>
      </w:r>
    </w:p>
    <w:p w:rsidR="00677F92" w:rsidRDefault="00677F92" w:rsidP="00677F92">
      <w:pPr>
        <w:ind w:firstLine="709"/>
        <w:jc w:val="both"/>
        <w:rPr>
          <w:sz w:val="28"/>
          <w:szCs w:val="28"/>
        </w:rPr>
      </w:pPr>
      <w:r>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677F92" w:rsidRDefault="00677F92" w:rsidP="00677F92">
      <w:pPr>
        <w:ind w:firstLine="709"/>
        <w:jc w:val="both"/>
        <w:rPr>
          <w:sz w:val="28"/>
          <w:szCs w:val="28"/>
        </w:rPr>
      </w:pPr>
      <w:r>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rsidR="00677F92" w:rsidRDefault="00677F92" w:rsidP="00677F92">
      <w:pPr>
        <w:ind w:firstLine="709"/>
        <w:jc w:val="both"/>
        <w:rPr>
          <w:sz w:val="28"/>
          <w:szCs w:val="28"/>
        </w:rPr>
      </w:pPr>
      <w:r>
        <w:rPr>
          <w:sz w:val="28"/>
          <w:szCs w:val="28"/>
        </w:rPr>
        <w:t>4) подача участником отбора предложения (заявки) до (после) даты и (или) времени, определенных для подачи предложений (заявок);</w:t>
      </w:r>
    </w:p>
    <w:p w:rsidR="00677F92" w:rsidRDefault="00677F92" w:rsidP="00677F92">
      <w:pPr>
        <w:ind w:firstLine="709"/>
        <w:jc w:val="both"/>
        <w:rPr>
          <w:sz w:val="28"/>
          <w:szCs w:val="28"/>
        </w:rPr>
      </w:pPr>
      <w:r>
        <w:rPr>
          <w:sz w:val="28"/>
          <w:szCs w:val="28"/>
        </w:rPr>
        <w:t xml:space="preserve">5) отсутствие ассигнований, предусмотренных решением о бюджете Гуевского сельсовета </w:t>
      </w:r>
      <w:proofErr w:type="spellStart"/>
      <w:r>
        <w:rPr>
          <w:sz w:val="28"/>
          <w:szCs w:val="28"/>
        </w:rPr>
        <w:t>Суджанского</w:t>
      </w:r>
      <w:proofErr w:type="spellEnd"/>
      <w:r>
        <w:rPr>
          <w:sz w:val="28"/>
          <w:szCs w:val="28"/>
        </w:rPr>
        <w:t xml:space="preserve"> района Курской области на соответствующий финансовый год;</w:t>
      </w:r>
    </w:p>
    <w:p w:rsidR="00677F92" w:rsidRDefault="00677F92" w:rsidP="00677F92">
      <w:pPr>
        <w:ind w:firstLine="709"/>
        <w:jc w:val="both"/>
        <w:rPr>
          <w:sz w:val="28"/>
          <w:szCs w:val="28"/>
        </w:rPr>
      </w:pPr>
      <w:r>
        <w:rPr>
          <w:sz w:val="28"/>
          <w:szCs w:val="28"/>
        </w:rPr>
        <w:t xml:space="preserve">6)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r>
        <w:rPr>
          <w:sz w:val="28"/>
          <w:szCs w:val="28"/>
        </w:rPr>
        <w:lastRenderedPageBreak/>
        <w:t>оказавшими поддержку, выявлены нарушения субъектом малого или среднего предпринимательства порядка и условий оказания поддержки.</w:t>
      </w:r>
    </w:p>
    <w:p w:rsidR="00677F92" w:rsidRDefault="00677F92" w:rsidP="00677F92">
      <w:pPr>
        <w:ind w:firstLine="709"/>
        <w:jc w:val="both"/>
        <w:rPr>
          <w:sz w:val="28"/>
          <w:szCs w:val="28"/>
        </w:rPr>
      </w:pPr>
      <w:r>
        <w:rPr>
          <w:sz w:val="28"/>
          <w:szCs w:val="28"/>
        </w:rPr>
        <w:t>2.16. Информация о результатах рассмотрения предложений (заявок) размещается на едином портале не позднее 14 календарного дня, следующего за днем принятия решения об определении получателя субсидии, и включает следующие сведения:</w:t>
      </w:r>
    </w:p>
    <w:p w:rsidR="00677F92" w:rsidRDefault="00677F92" w:rsidP="00677F92">
      <w:pPr>
        <w:ind w:firstLine="709"/>
        <w:jc w:val="both"/>
        <w:rPr>
          <w:sz w:val="28"/>
          <w:szCs w:val="28"/>
        </w:rPr>
      </w:pPr>
      <w:r>
        <w:rPr>
          <w:sz w:val="28"/>
          <w:szCs w:val="28"/>
        </w:rPr>
        <w:t xml:space="preserve">1) дата, время и место проведения рассмотрения предложений (заявок); </w:t>
      </w:r>
    </w:p>
    <w:p w:rsidR="00677F92" w:rsidRDefault="00677F92" w:rsidP="00677F92">
      <w:pPr>
        <w:ind w:firstLine="709"/>
        <w:jc w:val="both"/>
        <w:rPr>
          <w:sz w:val="28"/>
          <w:szCs w:val="28"/>
        </w:rPr>
      </w:pPr>
      <w:r>
        <w:rPr>
          <w:sz w:val="28"/>
          <w:szCs w:val="28"/>
        </w:rPr>
        <w:t>2) дата, время и место оценки предложений (заявок) участников отбора;</w:t>
      </w:r>
    </w:p>
    <w:p w:rsidR="00677F92" w:rsidRDefault="00677F92" w:rsidP="00677F92">
      <w:pPr>
        <w:ind w:firstLine="709"/>
        <w:jc w:val="both"/>
        <w:rPr>
          <w:sz w:val="28"/>
          <w:szCs w:val="28"/>
        </w:rPr>
      </w:pPr>
      <w:r>
        <w:rPr>
          <w:sz w:val="28"/>
          <w:szCs w:val="28"/>
        </w:rPr>
        <w:t xml:space="preserve">3) информация об участниках отбора, предложения (заявки) которых были рассмотрены; </w:t>
      </w:r>
    </w:p>
    <w:p w:rsidR="00677F92" w:rsidRDefault="00677F92" w:rsidP="00677F92">
      <w:pPr>
        <w:ind w:firstLine="709"/>
        <w:jc w:val="both"/>
        <w:rPr>
          <w:sz w:val="28"/>
          <w:szCs w:val="28"/>
        </w:rPr>
      </w:pPr>
      <w:r>
        <w:rPr>
          <w:sz w:val="28"/>
          <w:szCs w:val="28"/>
        </w:rPr>
        <w:t>4)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77F92" w:rsidRDefault="00677F92" w:rsidP="00677F92">
      <w:pPr>
        <w:ind w:firstLine="709"/>
        <w:jc w:val="both"/>
        <w:rPr>
          <w:sz w:val="28"/>
          <w:szCs w:val="28"/>
        </w:rPr>
      </w:pPr>
      <w:r>
        <w:rPr>
          <w:sz w:val="28"/>
          <w:szCs w:val="28"/>
        </w:rPr>
        <w:t>5)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w:t>
      </w:r>
    </w:p>
    <w:p w:rsidR="00677F92" w:rsidRDefault="00677F92" w:rsidP="00677F92">
      <w:pPr>
        <w:ind w:firstLine="709"/>
        <w:jc w:val="both"/>
        <w:rPr>
          <w:sz w:val="28"/>
          <w:szCs w:val="28"/>
        </w:rPr>
      </w:pPr>
      <w:r>
        <w:rPr>
          <w:sz w:val="28"/>
          <w:szCs w:val="28"/>
        </w:rPr>
        <w:t>6) наименование получателя (получателей) субсидии, с которым заключается договор, и размер предоставляемой ему субсидии.»;</w:t>
      </w:r>
    </w:p>
    <w:p w:rsidR="00677F92" w:rsidRDefault="00677F92" w:rsidP="00677F92">
      <w:pPr>
        <w:ind w:firstLine="709"/>
        <w:jc w:val="both"/>
        <w:rPr>
          <w:sz w:val="28"/>
          <w:szCs w:val="28"/>
        </w:rPr>
      </w:pPr>
      <w:r>
        <w:rPr>
          <w:sz w:val="28"/>
          <w:szCs w:val="28"/>
        </w:rPr>
        <w:t>12) абзац десятый пункта 3.1 изложить в следующей редакции:</w:t>
      </w:r>
    </w:p>
    <w:p w:rsidR="00677F92" w:rsidRDefault="00677F92" w:rsidP="00677F92">
      <w:pPr>
        <w:ind w:firstLine="709"/>
        <w:jc w:val="both"/>
        <w:rPr>
          <w:sz w:val="28"/>
          <w:szCs w:val="28"/>
        </w:rPr>
      </w:pPr>
      <w:r>
        <w:rPr>
          <w:sz w:val="28"/>
          <w:szCs w:val="28"/>
        </w:rPr>
        <w:t>«согласие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5.1 настоящего Порядка;»;</w:t>
      </w:r>
    </w:p>
    <w:p w:rsidR="00677F92" w:rsidRDefault="00677F92" w:rsidP="00677F92">
      <w:pPr>
        <w:ind w:firstLine="709"/>
        <w:jc w:val="both"/>
        <w:rPr>
          <w:sz w:val="28"/>
          <w:szCs w:val="28"/>
        </w:rPr>
      </w:pPr>
      <w:r>
        <w:rPr>
          <w:sz w:val="28"/>
          <w:szCs w:val="28"/>
        </w:rPr>
        <w:t>13) пункт 3.2 дополнить абзацем следующего содержания:</w:t>
      </w:r>
    </w:p>
    <w:p w:rsidR="00677F92" w:rsidRDefault="00677F92" w:rsidP="00677F92">
      <w:pPr>
        <w:ind w:firstLine="709"/>
        <w:jc w:val="both"/>
        <w:rPr>
          <w:sz w:val="28"/>
          <w:szCs w:val="28"/>
        </w:rPr>
      </w:pPr>
      <w:r>
        <w:rPr>
          <w:sz w:val="28"/>
          <w:szCs w:val="28"/>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677F92" w:rsidRDefault="00677F92" w:rsidP="00677F92">
      <w:pPr>
        <w:ind w:firstLine="709"/>
        <w:jc w:val="both"/>
        <w:rPr>
          <w:sz w:val="28"/>
          <w:szCs w:val="28"/>
        </w:rPr>
      </w:pPr>
      <w:r>
        <w:rPr>
          <w:sz w:val="28"/>
          <w:szCs w:val="28"/>
        </w:rPr>
        <w:t>14) пункт 3.5 изложить в следующей редакции:</w:t>
      </w:r>
    </w:p>
    <w:p w:rsidR="00677F92" w:rsidRDefault="00677F92" w:rsidP="00677F92">
      <w:pPr>
        <w:ind w:firstLine="709"/>
        <w:jc w:val="both"/>
        <w:rPr>
          <w:sz w:val="28"/>
          <w:szCs w:val="28"/>
        </w:rPr>
      </w:pPr>
      <w:r>
        <w:rPr>
          <w:sz w:val="28"/>
          <w:szCs w:val="28"/>
        </w:rPr>
        <w:t>«3.5. Субсидия перечисляется не позднее 10-го рабочего дня, следующего за днем принятия Администрацией решения о предоставлении субсидии.</w:t>
      </w:r>
    </w:p>
    <w:p w:rsidR="00677F92" w:rsidRDefault="00677F92" w:rsidP="00677F92">
      <w:pPr>
        <w:ind w:firstLine="709"/>
        <w:jc w:val="both"/>
        <w:rPr>
          <w:sz w:val="28"/>
          <w:szCs w:val="28"/>
        </w:rPr>
      </w:pPr>
      <w:r>
        <w:rPr>
          <w:sz w:val="28"/>
          <w:szCs w:val="28"/>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677F92" w:rsidRDefault="00677F92" w:rsidP="00677F92">
      <w:pPr>
        <w:ind w:firstLine="709"/>
        <w:jc w:val="both"/>
        <w:rPr>
          <w:sz w:val="28"/>
          <w:szCs w:val="28"/>
        </w:rPr>
      </w:pPr>
      <w:r>
        <w:rPr>
          <w:sz w:val="28"/>
          <w:szCs w:val="28"/>
        </w:rPr>
        <w:t>15) раздел 3 дополнить пунктом 3.7 следующего содержания:</w:t>
      </w:r>
    </w:p>
    <w:p w:rsidR="00677F92" w:rsidRDefault="00677F92" w:rsidP="00677F92">
      <w:pPr>
        <w:ind w:firstLine="709"/>
        <w:jc w:val="both"/>
        <w:rPr>
          <w:sz w:val="28"/>
          <w:szCs w:val="28"/>
        </w:rPr>
      </w:pPr>
      <w:r>
        <w:rPr>
          <w:sz w:val="28"/>
          <w:szCs w:val="28"/>
        </w:rPr>
        <w:t xml:space="preserve">«3.7. Администрация принимает решение об отказе получателю субсидии в предоставлении субсидии в следующих случаях: </w:t>
      </w:r>
    </w:p>
    <w:p w:rsidR="00677F92" w:rsidRDefault="00677F92" w:rsidP="00677F92">
      <w:pPr>
        <w:ind w:firstLine="709"/>
        <w:jc w:val="both"/>
        <w:rPr>
          <w:sz w:val="28"/>
          <w:szCs w:val="28"/>
        </w:rPr>
      </w:pPr>
      <w:r>
        <w:rPr>
          <w:sz w:val="28"/>
          <w:szCs w:val="28"/>
        </w:rPr>
        <w:t>1) несоответствие представленных получателем субсидии документов требованиям, определенным в соответствии с пунктом 2.3 настоящего Порядка, или непредставление (представление не в полном объеме) указанных документов;</w:t>
      </w:r>
    </w:p>
    <w:p w:rsidR="00677F92" w:rsidRDefault="00677F92" w:rsidP="00677F92">
      <w:pPr>
        <w:ind w:firstLine="709"/>
        <w:jc w:val="both"/>
        <w:rPr>
          <w:sz w:val="28"/>
          <w:szCs w:val="28"/>
        </w:rPr>
      </w:pPr>
      <w:r>
        <w:rPr>
          <w:sz w:val="28"/>
          <w:szCs w:val="28"/>
        </w:rPr>
        <w:lastRenderedPageBreak/>
        <w:t>2) установление факта недостоверности представленной получателем субсидии информации.</w:t>
      </w:r>
    </w:p>
    <w:p w:rsidR="00677F92" w:rsidRDefault="00677F92" w:rsidP="00677F92">
      <w:pPr>
        <w:ind w:firstLine="709"/>
        <w:jc w:val="both"/>
        <w:rPr>
          <w:sz w:val="28"/>
          <w:szCs w:val="28"/>
        </w:rPr>
      </w:pPr>
      <w:r>
        <w:rPr>
          <w:sz w:val="28"/>
          <w:szCs w:val="28"/>
        </w:rPr>
        <w:t>3) выявление обстоятельств, предусмотренных подпунктом 6 пункта 2.15 настоящего Порядка.»;</w:t>
      </w:r>
    </w:p>
    <w:p w:rsidR="00677F92" w:rsidRDefault="00677F92" w:rsidP="00677F92">
      <w:pPr>
        <w:widowControl w:val="0"/>
        <w:tabs>
          <w:tab w:val="left" w:pos="1196"/>
        </w:tabs>
        <w:ind w:firstLine="709"/>
        <w:jc w:val="both"/>
        <w:rPr>
          <w:sz w:val="28"/>
          <w:szCs w:val="28"/>
        </w:rPr>
      </w:pPr>
      <w:r>
        <w:rPr>
          <w:sz w:val="28"/>
          <w:szCs w:val="28"/>
        </w:rPr>
        <w:t>16) пункт 4.1 изложить в следующей редакции:</w:t>
      </w:r>
    </w:p>
    <w:p w:rsidR="00677F92" w:rsidRDefault="00677F92" w:rsidP="00677F92">
      <w:pPr>
        <w:widowControl w:val="0"/>
        <w:tabs>
          <w:tab w:val="left" w:pos="1196"/>
        </w:tabs>
        <w:ind w:firstLine="709"/>
        <w:jc w:val="both"/>
        <w:rPr>
          <w:sz w:val="28"/>
          <w:szCs w:val="28"/>
        </w:rPr>
      </w:pPr>
      <w:r>
        <w:rPr>
          <w:sz w:val="28"/>
          <w:szCs w:val="28"/>
        </w:rPr>
        <w:t>«4.1.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характеристик (при установлении характеристик) по форме, установленной соглашением.</w:t>
      </w:r>
    </w:p>
    <w:p w:rsidR="00677F92" w:rsidRDefault="00677F92" w:rsidP="00677F92">
      <w:pPr>
        <w:widowControl w:val="0"/>
        <w:tabs>
          <w:tab w:val="left" w:pos="1196"/>
        </w:tabs>
        <w:ind w:firstLine="709"/>
        <w:jc w:val="both"/>
        <w:rPr>
          <w:sz w:val="28"/>
          <w:szCs w:val="28"/>
        </w:rPr>
      </w:pPr>
      <w:r>
        <w:rPr>
          <w:sz w:val="28"/>
          <w:szCs w:val="28"/>
        </w:rPr>
        <w:t>Администрация имеет право установить в соглашении сроки и формы предоставления получателем субсидии дополнительной отчетности.»;</w:t>
      </w:r>
    </w:p>
    <w:p w:rsidR="00677F92" w:rsidRDefault="00677F92" w:rsidP="00677F92">
      <w:pPr>
        <w:widowControl w:val="0"/>
        <w:tabs>
          <w:tab w:val="left" w:pos="1196"/>
        </w:tabs>
        <w:ind w:firstLine="709"/>
        <w:jc w:val="both"/>
        <w:rPr>
          <w:sz w:val="28"/>
          <w:szCs w:val="28"/>
        </w:rPr>
      </w:pPr>
      <w:r>
        <w:rPr>
          <w:sz w:val="28"/>
          <w:szCs w:val="28"/>
        </w:rPr>
        <w:t>17) в наименовании раздела 5 слова «за соблюдением условий, целей» заменить словами «(мониторинга) за соблюдением условий»;</w:t>
      </w:r>
    </w:p>
    <w:p w:rsidR="00677F92" w:rsidRDefault="00677F92" w:rsidP="00677F92">
      <w:pPr>
        <w:widowControl w:val="0"/>
        <w:tabs>
          <w:tab w:val="left" w:pos="1196"/>
        </w:tabs>
        <w:ind w:firstLine="709"/>
        <w:jc w:val="both"/>
        <w:rPr>
          <w:sz w:val="28"/>
          <w:szCs w:val="28"/>
        </w:rPr>
      </w:pPr>
      <w:r>
        <w:rPr>
          <w:sz w:val="28"/>
          <w:szCs w:val="28"/>
        </w:rPr>
        <w:t>18) пункт 5.1 изложить в следующей редакции:</w:t>
      </w:r>
    </w:p>
    <w:p w:rsidR="00677F92" w:rsidRDefault="00677F92" w:rsidP="00677F92">
      <w:pPr>
        <w:widowControl w:val="0"/>
        <w:tabs>
          <w:tab w:val="left" w:pos="1196"/>
        </w:tabs>
        <w:ind w:firstLine="709"/>
        <w:jc w:val="both"/>
        <w:rPr>
          <w:sz w:val="28"/>
          <w:szCs w:val="28"/>
        </w:rPr>
      </w:pPr>
      <w:r>
        <w:rPr>
          <w:sz w:val="28"/>
          <w:szCs w:val="28"/>
        </w:rPr>
        <w:t>«5.1. В отношении получателей субсидии и лиц, указанных в пункте 5 статьи 78 Бюджетного кодекса Российской Федерации:</w:t>
      </w:r>
    </w:p>
    <w:p w:rsidR="00677F92" w:rsidRDefault="00677F92" w:rsidP="00677F92">
      <w:pPr>
        <w:widowControl w:val="0"/>
        <w:tabs>
          <w:tab w:val="left" w:pos="1196"/>
        </w:tabs>
        <w:ind w:firstLine="709"/>
        <w:jc w:val="both"/>
        <w:rPr>
          <w:sz w:val="28"/>
          <w:szCs w:val="28"/>
        </w:rPr>
      </w:pPr>
      <w:r>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677F92" w:rsidRDefault="00677F92" w:rsidP="00677F92">
      <w:pPr>
        <w:widowControl w:val="0"/>
        <w:tabs>
          <w:tab w:val="left" w:pos="1196"/>
        </w:tabs>
        <w:ind w:firstLine="709"/>
        <w:jc w:val="both"/>
        <w:rPr>
          <w:sz w:val="28"/>
          <w:szCs w:val="28"/>
        </w:rPr>
      </w:pPr>
      <w:r>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677F92" w:rsidRDefault="00677F92" w:rsidP="00677F92">
      <w:pPr>
        <w:widowControl w:val="0"/>
        <w:tabs>
          <w:tab w:val="left" w:pos="1196"/>
        </w:tabs>
        <w:ind w:firstLine="709"/>
        <w:jc w:val="both"/>
        <w:rPr>
          <w:sz w:val="28"/>
          <w:szCs w:val="28"/>
        </w:rPr>
      </w:pPr>
      <w:r>
        <w:rPr>
          <w:sz w:val="28"/>
          <w:szCs w:val="28"/>
        </w:rPr>
        <w:t>19) пункт 5.5 изложить в следующей редакции:</w:t>
      </w:r>
    </w:p>
    <w:p w:rsidR="00677F92" w:rsidRDefault="00677F92" w:rsidP="00677F92">
      <w:pPr>
        <w:widowControl w:val="0"/>
        <w:tabs>
          <w:tab w:val="left" w:pos="1196"/>
        </w:tabs>
        <w:ind w:firstLine="709"/>
        <w:jc w:val="both"/>
        <w:rPr>
          <w:sz w:val="28"/>
          <w:szCs w:val="28"/>
        </w:rPr>
      </w:pPr>
      <w:r>
        <w:rPr>
          <w:sz w:val="28"/>
          <w:szCs w:val="28"/>
        </w:rPr>
        <w:t>«5.5.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677F92" w:rsidRDefault="00677F92" w:rsidP="00677F92">
      <w:pPr>
        <w:ind w:firstLine="709"/>
        <w:jc w:val="both"/>
        <w:rPr>
          <w:sz w:val="28"/>
          <w:szCs w:val="28"/>
        </w:rPr>
      </w:pPr>
      <w:r>
        <w:rPr>
          <w:sz w:val="28"/>
          <w:szCs w:val="28"/>
        </w:rPr>
        <w:t>2. Настоящее постановление вступает в силу со дня его обнародования и подлежит размещению на официальном сайте Администрации Гуевского сельсовета в информационно-телекоммуникационной сети «Интернет».</w:t>
      </w:r>
    </w:p>
    <w:p w:rsidR="00677F92" w:rsidRDefault="00677F92" w:rsidP="00677F92">
      <w:pPr>
        <w:widowControl w:val="0"/>
        <w:suppressAutoHyphens/>
        <w:autoSpaceDE w:val="0"/>
        <w:ind w:firstLine="709"/>
        <w:jc w:val="both"/>
        <w:rPr>
          <w:rFonts w:eastAsia="Arial"/>
          <w:sz w:val="28"/>
          <w:szCs w:val="28"/>
          <w:lang w:bidi="ru-RU"/>
        </w:rPr>
      </w:pPr>
      <w:r>
        <w:rPr>
          <w:rFonts w:eastAsia="Arial"/>
          <w:sz w:val="28"/>
          <w:szCs w:val="28"/>
          <w:lang w:bidi="ru-RU"/>
        </w:rPr>
        <w:t>3. Подпункт 6 пункта 2.15 и подпункт 3 пункта 3.7 Порядка предоставления субсидий вступают в силу с 26.12.2022.</w:t>
      </w:r>
    </w:p>
    <w:p w:rsidR="00677F92" w:rsidRDefault="00677F92" w:rsidP="00677F92">
      <w:pPr>
        <w:widowControl w:val="0"/>
        <w:suppressAutoHyphens/>
        <w:autoSpaceDE w:val="0"/>
        <w:ind w:firstLine="709"/>
        <w:jc w:val="both"/>
        <w:rPr>
          <w:rFonts w:eastAsia="Arial"/>
          <w:sz w:val="28"/>
          <w:szCs w:val="28"/>
          <w:lang w:bidi="ru-RU"/>
        </w:rPr>
      </w:pPr>
      <w:r>
        <w:rPr>
          <w:rFonts w:eastAsia="Arial"/>
          <w:sz w:val="28"/>
          <w:szCs w:val="28"/>
          <w:lang w:bidi="ru-RU"/>
        </w:rPr>
        <w:t>4. Подпункты 1 и 2 пункта 2.4 и пункт 5.5 Порядка предоставления субсидий вступают в силу с 01.01.2023.</w:t>
      </w:r>
    </w:p>
    <w:p w:rsidR="00677F92" w:rsidRDefault="00677F92" w:rsidP="00677F92">
      <w:pPr>
        <w:widowControl w:val="0"/>
        <w:suppressAutoHyphens/>
        <w:autoSpaceDE w:val="0"/>
        <w:ind w:firstLine="709"/>
        <w:jc w:val="both"/>
        <w:rPr>
          <w:rFonts w:eastAsia="Arial"/>
          <w:sz w:val="28"/>
          <w:szCs w:val="28"/>
          <w:lang w:bidi="ru-RU"/>
        </w:rPr>
      </w:pPr>
    </w:p>
    <w:p w:rsidR="00677F92" w:rsidRDefault="00677F92" w:rsidP="00677F92">
      <w:pPr>
        <w:ind w:firstLine="709"/>
        <w:jc w:val="both"/>
        <w:rPr>
          <w:sz w:val="28"/>
          <w:szCs w:val="28"/>
        </w:rPr>
      </w:pPr>
      <w:r>
        <w:rPr>
          <w:sz w:val="28"/>
          <w:szCs w:val="28"/>
        </w:rPr>
        <w:t>5. Контроль за исполнением настоящего постановления оставляю за собой.</w:t>
      </w:r>
    </w:p>
    <w:p w:rsidR="00677F92" w:rsidRDefault="00677F92" w:rsidP="00677F92">
      <w:pPr>
        <w:ind w:firstLine="709"/>
        <w:jc w:val="both"/>
        <w:rPr>
          <w:sz w:val="28"/>
          <w:szCs w:val="28"/>
        </w:rPr>
      </w:pPr>
    </w:p>
    <w:p w:rsidR="00677F92" w:rsidRDefault="00677F92" w:rsidP="00677F92">
      <w:pPr>
        <w:ind w:firstLine="709"/>
        <w:jc w:val="both"/>
        <w:rPr>
          <w:sz w:val="28"/>
          <w:szCs w:val="28"/>
        </w:rPr>
      </w:pPr>
    </w:p>
    <w:p w:rsidR="00677F92" w:rsidRDefault="00677F92" w:rsidP="00677F92">
      <w:pPr>
        <w:ind w:firstLine="709"/>
        <w:jc w:val="both"/>
        <w:rPr>
          <w:sz w:val="28"/>
          <w:szCs w:val="28"/>
        </w:rPr>
      </w:pPr>
    </w:p>
    <w:p w:rsidR="00677F92" w:rsidRDefault="00677F92" w:rsidP="00677F92">
      <w:pPr>
        <w:jc w:val="both"/>
        <w:rPr>
          <w:sz w:val="28"/>
          <w:szCs w:val="28"/>
        </w:rPr>
      </w:pPr>
      <w:r>
        <w:rPr>
          <w:sz w:val="28"/>
          <w:szCs w:val="28"/>
        </w:rPr>
        <w:t xml:space="preserve"> Глава Гуевского сельсовета </w:t>
      </w:r>
      <w:r>
        <w:rPr>
          <w:sz w:val="28"/>
          <w:szCs w:val="28"/>
        </w:rPr>
        <w:tab/>
      </w:r>
      <w:r>
        <w:rPr>
          <w:sz w:val="28"/>
          <w:szCs w:val="28"/>
        </w:rPr>
        <w:tab/>
      </w:r>
      <w:r>
        <w:rPr>
          <w:sz w:val="28"/>
          <w:szCs w:val="28"/>
        </w:rPr>
        <w:tab/>
      </w:r>
      <w:proofErr w:type="gramStart"/>
      <w:r>
        <w:rPr>
          <w:sz w:val="28"/>
          <w:szCs w:val="28"/>
        </w:rPr>
        <w:tab/>
        <w:t xml:space="preserve">  </w:t>
      </w:r>
      <w:proofErr w:type="spellStart"/>
      <w:r>
        <w:rPr>
          <w:sz w:val="28"/>
          <w:szCs w:val="28"/>
        </w:rPr>
        <w:t>С.М.Романец</w:t>
      </w:r>
      <w:proofErr w:type="spellEnd"/>
      <w:proofErr w:type="gramEnd"/>
      <w:r>
        <w:rPr>
          <w:sz w:val="28"/>
          <w:szCs w:val="28"/>
        </w:rPr>
        <w:tab/>
      </w:r>
      <w:r>
        <w:rPr>
          <w:sz w:val="28"/>
          <w:szCs w:val="28"/>
        </w:rPr>
        <w:tab/>
      </w:r>
      <w:r>
        <w:rPr>
          <w:sz w:val="28"/>
          <w:szCs w:val="28"/>
        </w:rPr>
        <w:tab/>
        <w:t xml:space="preserve"> </w:t>
      </w:r>
    </w:p>
    <w:p w:rsidR="00677F92" w:rsidRDefault="00677F92" w:rsidP="00677F92">
      <w:pPr>
        <w:jc w:val="both"/>
        <w:rPr>
          <w:color w:val="000000"/>
          <w:spacing w:val="-2"/>
          <w:shd w:val="clear" w:color="auto" w:fill="FFFFFF"/>
        </w:rPr>
      </w:pPr>
    </w:p>
    <w:p w:rsidR="000661AE" w:rsidRDefault="000661AE"/>
    <w:sectPr w:rsidR="0006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B6"/>
    <w:rsid w:val="000661AE"/>
    <w:rsid w:val="00345BB6"/>
    <w:rsid w:val="00677F92"/>
    <w:rsid w:val="00D0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59E5"/>
  <w15:chartTrackingRefBased/>
  <w15:docId w15:val="{37CBE606-4E96-4E1B-8E22-B3905723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77F92"/>
    <w:rPr>
      <w:b/>
      <w:bCs/>
    </w:rPr>
  </w:style>
  <w:style w:type="paragraph" w:styleId="a4">
    <w:name w:val="Balloon Text"/>
    <w:basedOn w:val="a"/>
    <w:link w:val="a5"/>
    <w:uiPriority w:val="99"/>
    <w:semiHidden/>
    <w:unhideWhenUsed/>
    <w:rsid w:val="00D025BB"/>
    <w:rPr>
      <w:rFonts w:ascii="Segoe UI" w:hAnsi="Segoe UI" w:cs="Segoe UI"/>
      <w:sz w:val="18"/>
      <w:szCs w:val="18"/>
    </w:rPr>
  </w:style>
  <w:style w:type="character" w:customStyle="1" w:styleId="a5">
    <w:name w:val="Текст выноски Знак"/>
    <w:basedOn w:val="a0"/>
    <w:link w:val="a4"/>
    <w:uiPriority w:val="99"/>
    <w:semiHidden/>
    <w:rsid w:val="00D025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5</cp:revision>
  <cp:lastPrinted>2022-12-21T06:42:00Z</cp:lastPrinted>
  <dcterms:created xsi:type="dcterms:W3CDTF">2022-12-21T06:37:00Z</dcterms:created>
  <dcterms:modified xsi:type="dcterms:W3CDTF">2022-12-21T06:42:00Z</dcterms:modified>
</cp:coreProperties>
</file>