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91" w:rsidRPr="00AC5891" w:rsidRDefault="00AC5891" w:rsidP="00AC5891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AC589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профилактики рисков причинения вреда (ущерба) охраняемым законом ценностям администрацией в 2022 году</w:t>
      </w:r>
    </w:p>
    <w:p w:rsidR="00AC5891" w:rsidRPr="00AC5891" w:rsidRDefault="00AC5891" w:rsidP="00AC589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7"/>
          <w:szCs w:val="17"/>
          <w:lang w:eastAsia="ru-RU"/>
        </w:rPr>
      </w:pPr>
      <w:r w:rsidRPr="00AC5891">
        <w:rPr>
          <w:rFonts w:ascii="inherit" w:eastAsia="Times New Roman" w:hAnsi="inherit" w:cs="Arial"/>
          <w:color w:val="555555"/>
          <w:sz w:val="17"/>
          <w:szCs w:val="17"/>
          <w:lang w:eastAsia="ru-RU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AC5891" w:rsidRPr="00AC5891" w:rsidRDefault="00AC5891" w:rsidP="00AC589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7"/>
          <w:szCs w:val="17"/>
          <w:lang w:eastAsia="ru-RU"/>
        </w:rPr>
      </w:pPr>
      <w:r w:rsidRPr="00AC5891">
        <w:rPr>
          <w:rFonts w:ascii="inherit" w:eastAsia="Times New Roman" w:hAnsi="inherit" w:cs="Arial"/>
          <w:color w:val="555555"/>
          <w:sz w:val="17"/>
          <w:szCs w:val="17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C5891" w:rsidRPr="00AC5891" w:rsidRDefault="00AC5891" w:rsidP="00AC589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7"/>
          <w:szCs w:val="17"/>
          <w:lang w:eastAsia="ru-RU"/>
        </w:rPr>
      </w:pPr>
      <w:r w:rsidRPr="00AC5891">
        <w:rPr>
          <w:rFonts w:ascii="inherit" w:eastAsia="Times New Roman" w:hAnsi="inherit" w:cs="Arial"/>
          <w:color w:val="555555"/>
          <w:sz w:val="17"/>
          <w:szCs w:val="17"/>
          <w:lang w:eastAsia="ru-RU"/>
        </w:rPr>
        <w:t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C5891" w:rsidRPr="00AC5891" w:rsidRDefault="00AC5891" w:rsidP="00AC589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7"/>
          <w:szCs w:val="17"/>
          <w:lang w:eastAsia="ru-RU"/>
        </w:rPr>
      </w:pPr>
      <w:r w:rsidRPr="00AC5891">
        <w:rPr>
          <w:rFonts w:ascii="inherit" w:eastAsia="Times New Roman" w:hAnsi="inherit" w:cs="Arial"/>
          <w:color w:val="555555"/>
          <w:sz w:val="17"/>
          <w:szCs w:val="17"/>
          <w:lang w:eastAsia="ru-RU"/>
        </w:rPr>
        <w:t>3)обеспечение регулярного обобщения практики 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C5891" w:rsidRPr="00AC5891" w:rsidRDefault="00AC5891" w:rsidP="00AC589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7"/>
          <w:szCs w:val="17"/>
          <w:lang w:eastAsia="ru-RU"/>
        </w:rPr>
      </w:pPr>
      <w:r w:rsidRPr="00AC5891">
        <w:rPr>
          <w:rFonts w:ascii="inherit" w:eastAsia="Times New Roman" w:hAnsi="inherit" w:cs="Arial"/>
          <w:color w:val="555555"/>
          <w:sz w:val="17"/>
          <w:szCs w:val="17"/>
          <w:lang w:eastAsia="ru-RU"/>
        </w:rPr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5891" w:rsidRPr="00AC5891" w:rsidRDefault="00AC5891" w:rsidP="00AC5891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7"/>
          <w:szCs w:val="17"/>
          <w:lang w:eastAsia="ru-RU"/>
        </w:rPr>
      </w:pPr>
      <w:r w:rsidRPr="00AC5891">
        <w:rPr>
          <w:rFonts w:ascii="inherit" w:eastAsia="Times New Roman" w:hAnsi="inherit" w:cs="Arial"/>
          <w:color w:val="555555"/>
          <w:sz w:val="17"/>
          <w:szCs w:val="17"/>
          <w:lang w:eastAsia="ru-RU"/>
        </w:rPr>
        <w:t>За 6 месяцев 2022 года администрацией выдано 0 предостережений о недопустимости нарушения обязательных требований.</w:t>
      </w:r>
    </w:p>
    <w:p w:rsidR="005B2318" w:rsidRDefault="005B2318"/>
    <w:sectPr w:rsidR="005B2318" w:rsidSect="005B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C5891"/>
    <w:rsid w:val="005B2318"/>
    <w:rsid w:val="00AC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8"/>
  </w:style>
  <w:style w:type="paragraph" w:styleId="1">
    <w:name w:val="heading 1"/>
    <w:basedOn w:val="a"/>
    <w:link w:val="10"/>
    <w:uiPriority w:val="9"/>
    <w:qFormat/>
    <w:rsid w:val="00AC5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2022-07-06T12:02:00Z</dcterms:created>
  <dcterms:modified xsi:type="dcterms:W3CDTF">2022-07-06T12:03:00Z</dcterms:modified>
</cp:coreProperties>
</file>